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7C4B8C" w14:textId="77777777" w:rsidR="00907B2C" w:rsidRDefault="00082AA7" w:rsidP="000A10D5">
      <w:pPr>
        <w:pStyle w:val="Greg-tytuoprac"/>
      </w:pPr>
      <w:r>
        <w:t>PROGRAM FUNKCJONALNO-UŻYTKOWY</w:t>
      </w:r>
    </w:p>
    <w:p w14:paraId="266B38DD" w14:textId="77777777" w:rsidR="00907B2C" w:rsidRPr="00312748" w:rsidRDefault="00907B2C" w:rsidP="000A10D5">
      <w:pPr>
        <w:pStyle w:val="Greg-tekst"/>
        <w:rPr>
          <w:sz w:val="12"/>
        </w:rPr>
      </w:pPr>
    </w:p>
    <w:tbl>
      <w:tblPr>
        <w:tblW w:w="9356" w:type="dxa"/>
        <w:tblInd w:w="-108" w:type="dxa"/>
        <w:tblLayout w:type="fixed"/>
        <w:tblLook w:val="01E0" w:firstRow="1" w:lastRow="1" w:firstColumn="1" w:lastColumn="1" w:noHBand="0" w:noVBand="0"/>
      </w:tblPr>
      <w:tblGrid>
        <w:gridCol w:w="1560"/>
        <w:gridCol w:w="7796"/>
      </w:tblGrid>
      <w:tr w:rsidR="00744454" w14:paraId="02308FBB" w14:textId="77777777" w:rsidTr="00312748">
        <w:trPr>
          <w:cantSplit/>
          <w:trHeight w:hRule="exact" w:val="1207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7A714B8D" w14:textId="77777777" w:rsidR="00744454" w:rsidRDefault="00744454" w:rsidP="000A10D5">
            <w:pPr>
              <w:tabs>
                <w:tab w:val="left" w:pos="1418"/>
              </w:tabs>
              <w:suppressAutoHyphens/>
              <w:spacing w:line="26" w:lineRule="atLeast"/>
            </w:pPr>
            <w:r>
              <w:rPr>
                <w:sz w:val="16"/>
              </w:rPr>
              <w:t>NAZWA INWESTYCJI</w:t>
            </w:r>
            <w:r>
              <w:t>:</w:t>
            </w:r>
          </w:p>
          <w:p w14:paraId="676C552F" w14:textId="77777777" w:rsidR="00744454" w:rsidRDefault="00744454" w:rsidP="000A10D5">
            <w:pPr>
              <w:tabs>
                <w:tab w:val="left" w:pos="1418"/>
              </w:tabs>
              <w:suppressAutoHyphens/>
              <w:spacing w:line="26" w:lineRule="atLeast"/>
              <w:rPr>
                <w:sz w:val="16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A9F20" w14:textId="77777777" w:rsidR="00ED15AB" w:rsidRPr="003A52BD" w:rsidRDefault="00ED15AB" w:rsidP="00ED15AB">
            <w:pPr>
              <w:spacing w:after="133" w:line="250" w:lineRule="auto"/>
              <w:ind w:left="360"/>
              <w:jc w:val="center"/>
              <w:rPr>
                <w:b/>
                <w:bCs/>
              </w:rPr>
            </w:pPr>
            <w:r w:rsidRPr="003A52BD">
              <w:rPr>
                <w:b/>
                <w:bCs/>
              </w:rPr>
              <w:t>Modernizacja budynku ZDMIKP przy  ul. Św. Floriana 18 w Bydgoszczy w systemie zaprojektuj i wybuduj</w:t>
            </w:r>
          </w:p>
          <w:p w14:paraId="420CDABE" w14:textId="3D845710" w:rsidR="00744454" w:rsidRPr="007534AE" w:rsidRDefault="00744454" w:rsidP="000A10D5">
            <w:pPr>
              <w:jc w:val="center"/>
              <w:rPr>
                <w:rFonts w:eastAsia="Arial Unicode MS"/>
                <w:b/>
                <w:caps/>
                <w:sz w:val="24"/>
              </w:rPr>
            </w:pPr>
          </w:p>
        </w:tc>
      </w:tr>
      <w:tr w:rsidR="00744454" w:rsidRPr="00B5450C" w14:paraId="74030880" w14:textId="77777777" w:rsidTr="006F465B">
        <w:trPr>
          <w:cantSplit/>
          <w:trHeight w:hRule="exact" w:val="1407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1C06B135" w14:textId="77777777" w:rsidR="00744454" w:rsidRDefault="00744454" w:rsidP="000A10D5">
            <w:pPr>
              <w:tabs>
                <w:tab w:val="left" w:pos="1418"/>
              </w:tabs>
              <w:suppressAutoHyphens/>
              <w:spacing w:line="26" w:lineRule="atLeast"/>
              <w:rPr>
                <w:sz w:val="16"/>
              </w:rPr>
            </w:pPr>
            <w:r>
              <w:rPr>
                <w:sz w:val="16"/>
              </w:rPr>
              <w:t>ZAMAWIAJĄCY:</w:t>
            </w:r>
          </w:p>
          <w:p w14:paraId="47C9018B" w14:textId="77777777" w:rsidR="00744454" w:rsidRDefault="00744454" w:rsidP="000A10D5">
            <w:pPr>
              <w:tabs>
                <w:tab w:val="left" w:pos="1418"/>
              </w:tabs>
              <w:suppressAutoHyphens/>
              <w:rPr>
                <w:rStyle w:val="articleabstract"/>
                <w:b/>
                <w:bCs/>
                <w:caps/>
                <w:spacing w:val="-4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14:paraId="20590A24" w14:textId="145A9DBD" w:rsidR="000145FC" w:rsidRPr="000145FC" w:rsidRDefault="001D2855" w:rsidP="000A10D5">
            <w:pPr>
              <w:tabs>
                <w:tab w:val="left" w:pos="1715"/>
              </w:tabs>
              <w:ind w:left="1553"/>
              <w:rPr>
                <w:b/>
                <w:sz w:val="6"/>
              </w:rPr>
            </w:pPr>
            <w:r w:rsidRPr="00F9095E">
              <w:rPr>
                <w:rFonts w:ascii="Raleway" w:hAnsi="Raleway"/>
                <w:noProof/>
                <w:color w:val="0056B3"/>
                <w:sz w:val="24"/>
              </w:rPr>
              <w:drawing>
                <wp:anchor distT="0" distB="0" distL="114300" distR="114300" simplePos="0" relativeHeight="251659264" behindDoc="1" locked="0" layoutInCell="1" allowOverlap="1" wp14:anchorId="7C482D48" wp14:editId="6B184C6E">
                  <wp:simplePos x="0" y="0"/>
                  <wp:positionH relativeFrom="column">
                    <wp:posOffset>4445</wp:posOffset>
                  </wp:positionH>
                  <wp:positionV relativeFrom="paragraph">
                    <wp:posOffset>46990</wp:posOffset>
                  </wp:positionV>
                  <wp:extent cx="742950" cy="742950"/>
                  <wp:effectExtent l="0" t="0" r="0" b="0"/>
                  <wp:wrapNone/>
                  <wp:docPr id="1050954600" name="Obraz 1" descr="Zarzad Dró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Zarzad Dróg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61226EC" w14:textId="02D083BD" w:rsidR="00744454" w:rsidRDefault="00744454" w:rsidP="000A10D5">
            <w:pPr>
              <w:tabs>
                <w:tab w:val="left" w:pos="1715"/>
              </w:tabs>
              <w:ind w:left="1553"/>
              <w:rPr>
                <w:b/>
              </w:rPr>
            </w:pPr>
            <w:r w:rsidRPr="001E293E">
              <w:rPr>
                <w:b/>
              </w:rPr>
              <w:t>ZARZĄD DRÓG MIEJSKICH</w:t>
            </w:r>
          </w:p>
          <w:p w14:paraId="316C2379" w14:textId="77777777" w:rsidR="00744454" w:rsidRPr="001E293E" w:rsidRDefault="00744454" w:rsidP="000A10D5">
            <w:pPr>
              <w:tabs>
                <w:tab w:val="left" w:pos="1715"/>
              </w:tabs>
              <w:ind w:left="1553"/>
              <w:rPr>
                <w:b/>
              </w:rPr>
            </w:pPr>
            <w:r w:rsidRPr="001E293E">
              <w:rPr>
                <w:b/>
              </w:rPr>
              <w:t xml:space="preserve">I KOMUNIKACJI PUBLICZNEJ W BYDGOSZCZY </w:t>
            </w:r>
          </w:p>
          <w:p w14:paraId="1C9996A0" w14:textId="77777777" w:rsidR="00744454" w:rsidRPr="001E293E" w:rsidRDefault="00744454" w:rsidP="000A10D5">
            <w:pPr>
              <w:tabs>
                <w:tab w:val="left" w:pos="1715"/>
              </w:tabs>
              <w:ind w:left="1553"/>
              <w:rPr>
                <w:b/>
              </w:rPr>
            </w:pPr>
            <w:r w:rsidRPr="001E293E">
              <w:rPr>
                <w:b/>
              </w:rPr>
              <w:t>ul. Toruńska 174a</w:t>
            </w:r>
          </w:p>
          <w:p w14:paraId="4B343E68" w14:textId="77777777" w:rsidR="00744454" w:rsidRDefault="00744454" w:rsidP="000A10D5">
            <w:pPr>
              <w:tabs>
                <w:tab w:val="left" w:pos="1715"/>
              </w:tabs>
              <w:ind w:left="1553"/>
              <w:rPr>
                <w:b/>
              </w:rPr>
            </w:pPr>
            <w:r w:rsidRPr="001E293E">
              <w:rPr>
                <w:b/>
              </w:rPr>
              <w:t xml:space="preserve">85-844 Bydgoszcz </w:t>
            </w:r>
          </w:p>
          <w:p w14:paraId="2E4B0428" w14:textId="77777777" w:rsidR="00921E9E" w:rsidRPr="00921E9E" w:rsidRDefault="00921E9E" w:rsidP="000A10D5">
            <w:pPr>
              <w:tabs>
                <w:tab w:val="left" w:pos="1715"/>
              </w:tabs>
              <w:ind w:left="1553"/>
              <w:rPr>
                <w:b/>
                <w:sz w:val="16"/>
              </w:rPr>
            </w:pPr>
            <w:r w:rsidRPr="00921E9E">
              <w:rPr>
                <w:b/>
                <w:sz w:val="16"/>
              </w:rPr>
              <w:t>telefon: 52 582 27 23, fax: 52 582 27 77</w:t>
            </w:r>
          </w:p>
          <w:p w14:paraId="0EEB4D59" w14:textId="77777777" w:rsidR="00921E9E" w:rsidRPr="002233C8" w:rsidRDefault="00921E9E" w:rsidP="000A10D5">
            <w:pPr>
              <w:tabs>
                <w:tab w:val="left" w:pos="1715"/>
              </w:tabs>
              <w:ind w:left="1553"/>
              <w:rPr>
                <w:sz w:val="16"/>
                <w:lang w:val="en-US"/>
              </w:rPr>
            </w:pPr>
            <w:r w:rsidRPr="002233C8">
              <w:rPr>
                <w:b/>
                <w:sz w:val="16"/>
                <w:lang w:val="en-US"/>
              </w:rPr>
              <w:t>email: zarzad@zdmikp.bydgoszcz.pl</w:t>
            </w:r>
          </w:p>
        </w:tc>
      </w:tr>
    </w:tbl>
    <w:p w14:paraId="336A070B" w14:textId="77777777" w:rsidR="00A20859" w:rsidRPr="00312748" w:rsidRDefault="00A20859" w:rsidP="000A10D5">
      <w:pPr>
        <w:tabs>
          <w:tab w:val="left" w:pos="2350"/>
        </w:tabs>
        <w:suppressAutoHyphens/>
        <w:ind w:left="398"/>
        <w:jc w:val="left"/>
        <w:rPr>
          <w:rFonts w:eastAsia="Arial Unicode MS"/>
          <w:b/>
          <w:caps/>
          <w:sz w:val="16"/>
          <w:szCs w:val="22"/>
          <w:lang w:val="en-US"/>
        </w:rPr>
      </w:pPr>
    </w:p>
    <w:p w14:paraId="059D043F" w14:textId="77777777" w:rsidR="007534AE" w:rsidRDefault="007534AE" w:rsidP="000A10D5">
      <w:pPr>
        <w:pStyle w:val="Gregwyszczegolnieniepodkres"/>
        <w:rPr>
          <w:rFonts w:eastAsia="Arial Unicode MS"/>
        </w:rPr>
      </w:pPr>
      <w:r w:rsidRPr="007534AE">
        <w:rPr>
          <w:rFonts w:eastAsia="Arial Unicode MS"/>
        </w:rPr>
        <w:t>Nieruchomości, na których będzie realizowana inwestycja:</w:t>
      </w:r>
    </w:p>
    <w:p w14:paraId="73B890CB" w14:textId="77777777" w:rsidR="007534AE" w:rsidRDefault="007534AE" w:rsidP="000A10D5">
      <w:pPr>
        <w:tabs>
          <w:tab w:val="left" w:pos="2350"/>
        </w:tabs>
        <w:suppressAutoHyphens/>
        <w:ind w:left="398"/>
        <w:jc w:val="left"/>
        <w:rPr>
          <w:rFonts w:eastAsia="Arial Unicode MS"/>
          <w:b/>
          <w:caps/>
          <w:szCs w:val="22"/>
        </w:rPr>
      </w:pPr>
    </w:p>
    <w:p w14:paraId="787FC761" w14:textId="578EEB5A" w:rsidR="00ED15AB" w:rsidRDefault="009F036A" w:rsidP="000A10D5">
      <w:pPr>
        <w:pStyle w:val="Greg-tekstdolewej"/>
      </w:pPr>
      <w:r>
        <w:t>Jednostka ewidencyjna:</w:t>
      </w:r>
      <w:r w:rsidR="00ED15AB" w:rsidRPr="00ED15AB">
        <w:rPr>
          <w:rFonts w:ascii="Arial" w:eastAsia="Times New Roman" w:hAnsi="Arial"/>
          <w:sz w:val="20"/>
        </w:rPr>
        <w:t xml:space="preserve"> </w:t>
      </w:r>
      <w:r w:rsidR="00ED15AB" w:rsidRPr="00ED15AB">
        <w:t>046101_1.0148.13/1</w:t>
      </w:r>
      <w:r w:rsidR="00ED15AB">
        <w:t xml:space="preserve">; </w:t>
      </w:r>
      <w:r w:rsidR="00ED15AB" w:rsidRPr="00ED15AB">
        <w:t>046101_1.0148.13/1</w:t>
      </w:r>
      <w:r w:rsidR="008E39E5">
        <w:t xml:space="preserve"> Miasto </w:t>
      </w:r>
      <w:r w:rsidR="002E4BF3">
        <w:t>Bydgoszcz</w:t>
      </w:r>
    </w:p>
    <w:p w14:paraId="76DC1002" w14:textId="3F734D62" w:rsidR="009F036A" w:rsidRDefault="009F036A" w:rsidP="000A10D5">
      <w:pPr>
        <w:pStyle w:val="Greg-tekstdolewej"/>
      </w:pPr>
      <w:r>
        <w:t xml:space="preserve">Obręb </w:t>
      </w:r>
      <w:r w:rsidR="00ED15AB">
        <w:t>148</w:t>
      </w:r>
      <w:r>
        <w:t xml:space="preserve"> m. </w:t>
      </w:r>
      <w:r w:rsidR="002E4BF3">
        <w:t>Bydgoszcz</w:t>
      </w:r>
      <w:r>
        <w:t>:</w:t>
      </w:r>
    </w:p>
    <w:p w14:paraId="735F18CE" w14:textId="249A5C2A" w:rsidR="002E4BF3" w:rsidRDefault="008E39E5" w:rsidP="000A10D5">
      <w:pPr>
        <w:pStyle w:val="Greg-tekstdolewej"/>
      </w:pPr>
      <w:r>
        <w:t xml:space="preserve">Działka : </w:t>
      </w:r>
      <w:r w:rsidR="00ED15AB">
        <w:t>13/1</w:t>
      </w:r>
      <w:r>
        <w:t xml:space="preserve"> oraz </w:t>
      </w:r>
      <w:r w:rsidR="00ED15AB">
        <w:t>12/1</w:t>
      </w:r>
    </w:p>
    <w:p w14:paraId="22478F3F" w14:textId="77777777" w:rsidR="007534AE" w:rsidRDefault="007534AE" w:rsidP="000A10D5">
      <w:pPr>
        <w:tabs>
          <w:tab w:val="left" w:pos="2350"/>
        </w:tabs>
        <w:suppressAutoHyphens/>
        <w:ind w:left="398"/>
        <w:jc w:val="left"/>
        <w:rPr>
          <w:rFonts w:eastAsia="Arial Unicode MS"/>
          <w:b/>
          <w:caps/>
          <w:szCs w:val="22"/>
        </w:rPr>
      </w:pPr>
    </w:p>
    <w:p w14:paraId="5D3966FE" w14:textId="7DDBC1FE" w:rsidR="007534AE" w:rsidRDefault="007534AE" w:rsidP="000A10D5">
      <w:pPr>
        <w:tabs>
          <w:tab w:val="left" w:pos="2350"/>
        </w:tabs>
        <w:suppressAutoHyphens/>
        <w:ind w:left="398"/>
        <w:jc w:val="left"/>
        <w:rPr>
          <w:rFonts w:eastAsia="Arial Unicode MS"/>
          <w:b/>
          <w:caps/>
          <w:szCs w:val="22"/>
        </w:rPr>
      </w:pPr>
    </w:p>
    <w:p w14:paraId="72AE351E" w14:textId="2038A5E1" w:rsidR="00457F0C" w:rsidRDefault="00457F0C" w:rsidP="000A10D5">
      <w:pPr>
        <w:tabs>
          <w:tab w:val="left" w:pos="2350"/>
        </w:tabs>
        <w:suppressAutoHyphens/>
        <w:ind w:left="398"/>
        <w:jc w:val="left"/>
        <w:rPr>
          <w:rFonts w:eastAsia="Arial Unicode MS"/>
          <w:b/>
          <w:caps/>
          <w:szCs w:val="22"/>
        </w:rPr>
      </w:pPr>
    </w:p>
    <w:p w14:paraId="38406475" w14:textId="195AAD6E" w:rsidR="00457F0C" w:rsidRDefault="00457F0C" w:rsidP="000A10D5">
      <w:pPr>
        <w:tabs>
          <w:tab w:val="left" w:pos="2350"/>
        </w:tabs>
        <w:suppressAutoHyphens/>
        <w:ind w:left="398"/>
        <w:jc w:val="left"/>
        <w:rPr>
          <w:rFonts w:eastAsia="Arial Unicode MS"/>
          <w:b/>
          <w:caps/>
          <w:szCs w:val="22"/>
        </w:rPr>
      </w:pPr>
    </w:p>
    <w:p w14:paraId="46BC0F08" w14:textId="379976FB" w:rsidR="00457F0C" w:rsidRDefault="00457F0C" w:rsidP="000A10D5">
      <w:pPr>
        <w:tabs>
          <w:tab w:val="left" w:pos="2350"/>
        </w:tabs>
        <w:suppressAutoHyphens/>
        <w:ind w:left="398"/>
        <w:jc w:val="left"/>
        <w:rPr>
          <w:rFonts w:eastAsia="Arial Unicode MS"/>
          <w:b/>
          <w:caps/>
          <w:szCs w:val="22"/>
        </w:rPr>
      </w:pPr>
    </w:p>
    <w:p w14:paraId="15764331" w14:textId="74FC77A1" w:rsidR="00457F0C" w:rsidRDefault="00457F0C" w:rsidP="000A10D5">
      <w:pPr>
        <w:tabs>
          <w:tab w:val="left" w:pos="2350"/>
        </w:tabs>
        <w:suppressAutoHyphens/>
        <w:ind w:left="398"/>
        <w:jc w:val="left"/>
        <w:rPr>
          <w:rFonts w:eastAsia="Arial Unicode MS"/>
          <w:b/>
          <w:caps/>
          <w:szCs w:val="22"/>
        </w:rPr>
      </w:pPr>
    </w:p>
    <w:p w14:paraId="14864A9C" w14:textId="7EE90488" w:rsidR="00457F0C" w:rsidRDefault="00457F0C" w:rsidP="000A10D5">
      <w:pPr>
        <w:tabs>
          <w:tab w:val="left" w:pos="2350"/>
        </w:tabs>
        <w:suppressAutoHyphens/>
        <w:ind w:left="398"/>
        <w:jc w:val="left"/>
        <w:rPr>
          <w:rFonts w:eastAsia="Arial Unicode MS"/>
          <w:b/>
          <w:caps/>
          <w:szCs w:val="22"/>
        </w:rPr>
      </w:pPr>
    </w:p>
    <w:p w14:paraId="4C5FC8A5" w14:textId="11A149DF" w:rsidR="00457F0C" w:rsidRDefault="00457F0C" w:rsidP="000A10D5">
      <w:pPr>
        <w:tabs>
          <w:tab w:val="left" w:pos="2350"/>
        </w:tabs>
        <w:suppressAutoHyphens/>
        <w:ind w:left="398"/>
        <w:jc w:val="left"/>
        <w:rPr>
          <w:rFonts w:eastAsia="Arial Unicode MS"/>
          <w:b/>
          <w:caps/>
          <w:szCs w:val="22"/>
        </w:rPr>
      </w:pPr>
    </w:p>
    <w:p w14:paraId="739BA103" w14:textId="347CE85A" w:rsidR="00457F0C" w:rsidRDefault="00457F0C" w:rsidP="000A10D5">
      <w:pPr>
        <w:tabs>
          <w:tab w:val="left" w:pos="2350"/>
        </w:tabs>
        <w:suppressAutoHyphens/>
        <w:ind w:left="398"/>
        <w:jc w:val="left"/>
        <w:rPr>
          <w:rFonts w:eastAsia="Arial Unicode MS"/>
          <w:b/>
          <w:caps/>
          <w:szCs w:val="22"/>
        </w:rPr>
      </w:pPr>
    </w:p>
    <w:p w14:paraId="36EA8CB4" w14:textId="5F249E38" w:rsidR="00457F0C" w:rsidRDefault="00457F0C" w:rsidP="000A10D5">
      <w:pPr>
        <w:tabs>
          <w:tab w:val="left" w:pos="2350"/>
        </w:tabs>
        <w:suppressAutoHyphens/>
        <w:ind w:left="398"/>
        <w:jc w:val="left"/>
        <w:rPr>
          <w:rFonts w:eastAsia="Arial Unicode MS"/>
          <w:b/>
          <w:caps/>
          <w:szCs w:val="22"/>
        </w:rPr>
      </w:pPr>
    </w:p>
    <w:p w14:paraId="1AD6B977" w14:textId="3A95CC05" w:rsidR="00457F0C" w:rsidRDefault="00457F0C" w:rsidP="000A10D5">
      <w:pPr>
        <w:tabs>
          <w:tab w:val="left" w:pos="2350"/>
        </w:tabs>
        <w:suppressAutoHyphens/>
        <w:ind w:left="398"/>
        <w:jc w:val="left"/>
        <w:rPr>
          <w:rFonts w:eastAsia="Arial Unicode MS"/>
          <w:b/>
          <w:caps/>
          <w:szCs w:val="22"/>
        </w:rPr>
      </w:pPr>
    </w:p>
    <w:p w14:paraId="1FC0A1BA" w14:textId="3C09221B" w:rsidR="00457F0C" w:rsidRDefault="00457F0C" w:rsidP="000A10D5">
      <w:pPr>
        <w:tabs>
          <w:tab w:val="left" w:pos="2350"/>
        </w:tabs>
        <w:suppressAutoHyphens/>
        <w:ind w:left="398"/>
        <w:jc w:val="left"/>
        <w:rPr>
          <w:rFonts w:eastAsia="Arial Unicode MS"/>
          <w:b/>
          <w:caps/>
          <w:szCs w:val="22"/>
        </w:rPr>
      </w:pPr>
    </w:p>
    <w:p w14:paraId="456E2EDD" w14:textId="2F08B1F2" w:rsidR="00457F0C" w:rsidRDefault="00457F0C" w:rsidP="000A10D5">
      <w:pPr>
        <w:tabs>
          <w:tab w:val="left" w:pos="2350"/>
        </w:tabs>
        <w:suppressAutoHyphens/>
        <w:ind w:left="398"/>
        <w:jc w:val="left"/>
        <w:rPr>
          <w:rFonts w:eastAsia="Arial Unicode MS"/>
          <w:b/>
          <w:caps/>
          <w:szCs w:val="22"/>
        </w:rPr>
      </w:pPr>
    </w:p>
    <w:p w14:paraId="7B9F6CB3" w14:textId="2E19FC6D" w:rsidR="00457F0C" w:rsidRDefault="00457F0C" w:rsidP="000A10D5">
      <w:pPr>
        <w:tabs>
          <w:tab w:val="left" w:pos="2350"/>
        </w:tabs>
        <w:suppressAutoHyphens/>
        <w:ind w:left="398"/>
        <w:jc w:val="left"/>
        <w:rPr>
          <w:rFonts w:eastAsia="Arial Unicode MS"/>
          <w:b/>
          <w:caps/>
          <w:szCs w:val="22"/>
        </w:rPr>
      </w:pPr>
    </w:p>
    <w:p w14:paraId="35F59C91" w14:textId="2A843EA5" w:rsidR="00457F0C" w:rsidRDefault="00457F0C" w:rsidP="000A10D5">
      <w:pPr>
        <w:tabs>
          <w:tab w:val="left" w:pos="2350"/>
        </w:tabs>
        <w:suppressAutoHyphens/>
        <w:ind w:left="398"/>
        <w:jc w:val="left"/>
        <w:rPr>
          <w:rFonts w:eastAsia="Arial Unicode MS"/>
          <w:b/>
          <w:caps/>
          <w:szCs w:val="22"/>
        </w:rPr>
      </w:pPr>
    </w:p>
    <w:p w14:paraId="2E63FCDC" w14:textId="4CE8513F" w:rsidR="00457F0C" w:rsidRDefault="00457F0C" w:rsidP="000A10D5">
      <w:pPr>
        <w:tabs>
          <w:tab w:val="left" w:pos="2350"/>
        </w:tabs>
        <w:suppressAutoHyphens/>
        <w:ind w:left="398"/>
        <w:jc w:val="left"/>
        <w:rPr>
          <w:rFonts w:eastAsia="Arial Unicode MS"/>
          <w:b/>
          <w:caps/>
          <w:szCs w:val="22"/>
        </w:rPr>
      </w:pPr>
    </w:p>
    <w:p w14:paraId="0781C91D" w14:textId="190D0E3E" w:rsidR="00457F0C" w:rsidRDefault="00457F0C" w:rsidP="000A10D5">
      <w:pPr>
        <w:tabs>
          <w:tab w:val="left" w:pos="2350"/>
        </w:tabs>
        <w:suppressAutoHyphens/>
        <w:ind w:left="398"/>
        <w:jc w:val="left"/>
        <w:rPr>
          <w:rFonts w:eastAsia="Arial Unicode MS"/>
          <w:b/>
          <w:caps/>
          <w:szCs w:val="22"/>
        </w:rPr>
      </w:pPr>
    </w:p>
    <w:p w14:paraId="24E8168C" w14:textId="77777777" w:rsidR="00457F0C" w:rsidRDefault="00457F0C" w:rsidP="000A10D5">
      <w:pPr>
        <w:tabs>
          <w:tab w:val="left" w:pos="2350"/>
        </w:tabs>
        <w:suppressAutoHyphens/>
        <w:ind w:left="398"/>
        <w:jc w:val="left"/>
        <w:rPr>
          <w:rFonts w:eastAsia="Arial Unicode MS"/>
          <w:b/>
          <w:caps/>
          <w:szCs w:val="22"/>
        </w:rPr>
      </w:pPr>
    </w:p>
    <w:p w14:paraId="7E311601" w14:textId="4ED2F071" w:rsidR="00921E9E" w:rsidRDefault="00921E9E" w:rsidP="000A10D5">
      <w:pPr>
        <w:pStyle w:val="Greg-tekst"/>
        <w:rPr>
          <w:rFonts w:eastAsia="Calibri"/>
        </w:rPr>
      </w:pPr>
    </w:p>
    <w:p w14:paraId="0F3CF77A" w14:textId="77777777" w:rsidR="008E39E5" w:rsidRDefault="008E39E5" w:rsidP="000A10D5">
      <w:pPr>
        <w:pStyle w:val="Greg-tekst"/>
        <w:rPr>
          <w:rFonts w:eastAsia="Calibri"/>
        </w:rPr>
      </w:pPr>
    </w:p>
    <w:p w14:paraId="538B0364" w14:textId="77777777" w:rsidR="008E39E5" w:rsidRDefault="008E39E5" w:rsidP="000A10D5">
      <w:pPr>
        <w:pStyle w:val="Greg-tekst"/>
        <w:rPr>
          <w:rFonts w:eastAsia="Calibri"/>
        </w:rPr>
      </w:pPr>
    </w:p>
    <w:p w14:paraId="0AD7CD3D" w14:textId="77777777" w:rsidR="008E39E5" w:rsidRDefault="008E39E5" w:rsidP="000A10D5">
      <w:pPr>
        <w:pStyle w:val="Greg-tekst"/>
        <w:rPr>
          <w:rFonts w:eastAsia="Calibri"/>
        </w:rPr>
      </w:pPr>
    </w:p>
    <w:p w14:paraId="79206AE0" w14:textId="77777777" w:rsidR="008E39E5" w:rsidRDefault="008E39E5" w:rsidP="000A10D5">
      <w:pPr>
        <w:pStyle w:val="Greg-tekst"/>
        <w:rPr>
          <w:rFonts w:eastAsia="Calibri"/>
        </w:rPr>
      </w:pPr>
    </w:p>
    <w:p w14:paraId="0151DD13" w14:textId="77777777" w:rsidR="008E39E5" w:rsidRDefault="008E39E5" w:rsidP="000A10D5">
      <w:pPr>
        <w:pStyle w:val="Greg-tekst"/>
        <w:rPr>
          <w:rFonts w:eastAsia="Calibri"/>
        </w:rPr>
      </w:pPr>
    </w:p>
    <w:p w14:paraId="19C249E2" w14:textId="77777777" w:rsidR="008E39E5" w:rsidRDefault="008E39E5" w:rsidP="000A10D5">
      <w:pPr>
        <w:pStyle w:val="Greg-tekst"/>
        <w:rPr>
          <w:rFonts w:eastAsia="Calibri"/>
        </w:rPr>
      </w:pPr>
    </w:p>
    <w:p w14:paraId="046024D0" w14:textId="77777777" w:rsidR="008E39E5" w:rsidRDefault="008E39E5" w:rsidP="000A10D5">
      <w:pPr>
        <w:pStyle w:val="Greg-tekst"/>
        <w:rPr>
          <w:rFonts w:eastAsia="Calibri"/>
        </w:rPr>
      </w:pPr>
    </w:p>
    <w:p w14:paraId="43CC70EF" w14:textId="77777777" w:rsidR="008E39E5" w:rsidRDefault="008E39E5" w:rsidP="000A10D5">
      <w:pPr>
        <w:pStyle w:val="Greg-tekst"/>
        <w:rPr>
          <w:rFonts w:eastAsia="Calibri"/>
        </w:rPr>
      </w:pPr>
    </w:p>
    <w:p w14:paraId="40458335" w14:textId="77777777" w:rsidR="008E39E5" w:rsidRPr="000571D3" w:rsidRDefault="008E39E5" w:rsidP="000A10D5">
      <w:pPr>
        <w:pStyle w:val="Greg-tekst"/>
        <w:rPr>
          <w:rFonts w:eastAsia="Calibri"/>
        </w:rPr>
      </w:pPr>
    </w:p>
    <w:p w14:paraId="1FD6CF18" w14:textId="77777777" w:rsidR="00921E9E" w:rsidRDefault="00921E9E" w:rsidP="000A10D5">
      <w:pPr>
        <w:tabs>
          <w:tab w:val="left" w:pos="2350"/>
        </w:tabs>
        <w:suppressAutoHyphens/>
        <w:ind w:left="398"/>
        <w:jc w:val="left"/>
        <w:rPr>
          <w:rFonts w:eastAsia="Arial Unicode MS"/>
          <w:b/>
          <w:caps/>
          <w:szCs w:val="22"/>
        </w:rPr>
      </w:pPr>
    </w:p>
    <w:tbl>
      <w:tblPr>
        <w:tblW w:w="6622" w:type="dxa"/>
        <w:tblInd w:w="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74"/>
        <w:gridCol w:w="2948"/>
      </w:tblGrid>
      <w:tr w:rsidR="00A20859" w:rsidRPr="00A20859" w14:paraId="024B8BBB" w14:textId="77777777" w:rsidTr="00DD0531">
        <w:trPr>
          <w:trHeight w:hRule="exact" w:val="283"/>
        </w:trPr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10" w:color="auto" w:fill="auto"/>
            <w:vAlign w:val="center"/>
          </w:tcPr>
          <w:p w14:paraId="0ED39CF2" w14:textId="77777777" w:rsidR="00A20859" w:rsidRPr="00A20859" w:rsidRDefault="00A20859" w:rsidP="000A10D5">
            <w:pPr>
              <w:suppressAutoHyphens/>
              <w:jc w:val="left"/>
              <w:rPr>
                <w:b/>
                <w:bCs/>
                <w:caps/>
                <w:sz w:val="16"/>
                <w:szCs w:val="18"/>
              </w:rPr>
            </w:pPr>
            <w:r w:rsidRPr="00A20859">
              <w:rPr>
                <w:b/>
                <w:bCs/>
                <w:caps/>
                <w:sz w:val="16"/>
                <w:szCs w:val="18"/>
              </w:rPr>
              <w:t>AUTORZY OPRACOWANIA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10" w:color="auto" w:fill="auto"/>
            <w:vAlign w:val="center"/>
          </w:tcPr>
          <w:p w14:paraId="67389F7E" w14:textId="77777777" w:rsidR="00A20859" w:rsidRPr="00A20859" w:rsidRDefault="00A20859" w:rsidP="000A10D5">
            <w:pPr>
              <w:suppressAutoHyphens/>
              <w:ind w:left="-108"/>
              <w:jc w:val="center"/>
              <w:rPr>
                <w:b/>
                <w:bCs/>
                <w:caps/>
                <w:sz w:val="16"/>
                <w:szCs w:val="18"/>
              </w:rPr>
            </w:pPr>
            <w:r w:rsidRPr="00A20859">
              <w:rPr>
                <w:b/>
                <w:bCs/>
                <w:sz w:val="16"/>
                <w:szCs w:val="18"/>
              </w:rPr>
              <w:t>PODPIS</w:t>
            </w:r>
          </w:p>
        </w:tc>
      </w:tr>
      <w:tr w:rsidR="00A20859" w14:paraId="55234727" w14:textId="77777777" w:rsidTr="00DD0531">
        <w:trPr>
          <w:trHeight w:val="510"/>
        </w:trPr>
        <w:tc>
          <w:tcPr>
            <w:tcW w:w="3674" w:type="dxa"/>
            <w:tcBorders>
              <w:left w:val="single" w:sz="4" w:space="0" w:color="auto"/>
            </w:tcBorders>
            <w:vAlign w:val="center"/>
          </w:tcPr>
          <w:p w14:paraId="273C2814" w14:textId="6DDEF4FB" w:rsidR="00A20859" w:rsidRDefault="00EB40FA" w:rsidP="000A10D5">
            <w:pPr>
              <w:suppressAutoHyphens/>
              <w:ind w:left="448"/>
              <w:jc w:val="left"/>
              <w:rPr>
                <w:bCs/>
                <w:i/>
                <w:sz w:val="16"/>
                <w:szCs w:val="16"/>
              </w:rPr>
            </w:pPr>
            <w:r>
              <w:rPr>
                <w:b/>
                <w:sz w:val="18"/>
              </w:rPr>
              <w:t>mg</w:t>
            </w:r>
            <w:r w:rsidR="00A20859" w:rsidRPr="004E0F2A">
              <w:rPr>
                <w:b/>
                <w:sz w:val="18"/>
              </w:rPr>
              <w:t xml:space="preserve">r inż. </w:t>
            </w:r>
            <w:r w:rsidR="008E39E5">
              <w:rPr>
                <w:b/>
                <w:sz w:val="18"/>
              </w:rPr>
              <w:t>Tomasz Tomaszewski</w:t>
            </w:r>
            <w:r w:rsidR="00A20859" w:rsidRPr="004E0F2A">
              <w:rPr>
                <w:b/>
                <w:sz w:val="18"/>
              </w:rPr>
              <w:t xml:space="preserve"> </w:t>
            </w:r>
          </w:p>
        </w:tc>
        <w:tc>
          <w:tcPr>
            <w:tcW w:w="2948" w:type="dxa"/>
            <w:tcBorders>
              <w:left w:val="single" w:sz="4" w:space="0" w:color="auto"/>
            </w:tcBorders>
            <w:vAlign w:val="center"/>
          </w:tcPr>
          <w:p w14:paraId="49DA4203" w14:textId="77777777" w:rsidR="00A20859" w:rsidRDefault="00A20859" w:rsidP="000A10D5">
            <w:pPr>
              <w:suppressAutoHyphens/>
              <w:ind w:left="-83" w:right="-108"/>
              <w:jc w:val="center"/>
              <w:rPr>
                <w:sz w:val="16"/>
                <w:szCs w:val="16"/>
              </w:rPr>
            </w:pPr>
          </w:p>
        </w:tc>
      </w:tr>
    </w:tbl>
    <w:p w14:paraId="7BD2196C" w14:textId="77777777" w:rsidR="00EF24B3" w:rsidRDefault="00EF24B3" w:rsidP="000A10D5">
      <w:pPr>
        <w:pStyle w:val="Greg-tekst"/>
      </w:pPr>
    </w:p>
    <w:p w14:paraId="14123010" w14:textId="5E25B5F6" w:rsidR="009F2C1E" w:rsidRDefault="009F2C1E" w:rsidP="000A10D5">
      <w:pPr>
        <w:pStyle w:val="Greg-tekst"/>
        <w:jc w:val="center"/>
      </w:pPr>
      <w:r w:rsidRPr="00422ED7">
        <w:t xml:space="preserve">Bydgoszcz, </w:t>
      </w:r>
      <w:r w:rsidR="00ED15AB">
        <w:t>marzec</w:t>
      </w:r>
      <w:r w:rsidR="008E39E5">
        <w:t xml:space="preserve"> 202</w:t>
      </w:r>
      <w:r w:rsidR="00ED15AB">
        <w:t>6</w:t>
      </w:r>
      <w:r w:rsidRPr="00422ED7">
        <w:t xml:space="preserve"> r.</w:t>
      </w:r>
      <w:r>
        <w:br w:type="page"/>
      </w:r>
    </w:p>
    <w:p w14:paraId="18CA95F4" w14:textId="77777777" w:rsidR="007534AE" w:rsidRPr="00744C75" w:rsidRDefault="007534AE" w:rsidP="00744C75">
      <w:pPr>
        <w:pStyle w:val="Greg-rozdziabeznumeru"/>
        <w:spacing w:line="276" w:lineRule="auto"/>
        <w:rPr>
          <w:rFonts w:asciiTheme="majorHAnsi" w:hAnsiTheme="majorHAnsi"/>
        </w:rPr>
      </w:pPr>
      <w:r w:rsidRPr="00744C75">
        <w:rPr>
          <w:rFonts w:asciiTheme="majorHAnsi" w:hAnsiTheme="majorHAnsi"/>
        </w:rPr>
        <w:lastRenderedPageBreak/>
        <w:t>Nazwa zamówienia wg CPV:</w:t>
      </w:r>
    </w:p>
    <w:p w14:paraId="2EE777B3" w14:textId="77777777" w:rsidR="007534AE" w:rsidRPr="00744C75" w:rsidRDefault="007534AE" w:rsidP="00744C75">
      <w:pPr>
        <w:pStyle w:val="Gregwyszczegolnieniepodkres"/>
        <w:spacing w:line="276" w:lineRule="auto"/>
        <w:rPr>
          <w:rFonts w:asciiTheme="majorHAnsi" w:hAnsiTheme="majorHAnsi"/>
        </w:rPr>
      </w:pPr>
    </w:p>
    <w:p w14:paraId="00E7E180" w14:textId="77777777" w:rsidR="007534AE" w:rsidRPr="00744C75" w:rsidRDefault="007534AE" w:rsidP="00744C75">
      <w:pPr>
        <w:pStyle w:val="Greg-podpunkt1"/>
        <w:spacing w:line="276" w:lineRule="auto"/>
        <w:rPr>
          <w:rFonts w:asciiTheme="majorHAnsi" w:hAnsiTheme="majorHAnsi"/>
        </w:rPr>
      </w:pPr>
      <w:r w:rsidRPr="00744C75">
        <w:rPr>
          <w:rFonts w:asciiTheme="majorHAnsi" w:hAnsiTheme="majorHAnsi"/>
        </w:rPr>
        <w:t>Działy robót:</w:t>
      </w:r>
    </w:p>
    <w:p w14:paraId="5AC2AC50" w14:textId="77777777" w:rsidR="007534AE" w:rsidRPr="00744C75" w:rsidRDefault="007534AE" w:rsidP="00744C75">
      <w:pPr>
        <w:pStyle w:val="Greg-wypunkt"/>
        <w:spacing w:line="276" w:lineRule="auto"/>
        <w:rPr>
          <w:rFonts w:asciiTheme="majorHAnsi" w:hAnsiTheme="majorHAnsi"/>
          <w:szCs w:val="24"/>
        </w:rPr>
      </w:pPr>
      <w:r w:rsidRPr="00744C75">
        <w:rPr>
          <w:rFonts w:asciiTheme="majorHAnsi" w:hAnsiTheme="majorHAnsi"/>
          <w:szCs w:val="24"/>
        </w:rPr>
        <w:t>71 – Usługi architektoniczne, budowlane, inżynieryjne i kontrolne</w:t>
      </w:r>
    </w:p>
    <w:p w14:paraId="79595778" w14:textId="77777777" w:rsidR="007534AE" w:rsidRPr="00744C75" w:rsidRDefault="007534AE" w:rsidP="00744C75">
      <w:pPr>
        <w:pStyle w:val="Greg-wypunkt"/>
        <w:spacing w:line="276" w:lineRule="auto"/>
        <w:rPr>
          <w:rFonts w:asciiTheme="majorHAnsi" w:hAnsiTheme="majorHAnsi"/>
          <w:szCs w:val="24"/>
        </w:rPr>
      </w:pPr>
      <w:r w:rsidRPr="00744C75">
        <w:rPr>
          <w:rFonts w:asciiTheme="majorHAnsi" w:hAnsiTheme="majorHAnsi"/>
          <w:szCs w:val="24"/>
        </w:rPr>
        <w:t>45 – Budownictwo</w:t>
      </w:r>
    </w:p>
    <w:p w14:paraId="737D9D2A" w14:textId="77777777" w:rsidR="007534AE" w:rsidRPr="00744C75" w:rsidRDefault="007534AE" w:rsidP="00744C75">
      <w:pPr>
        <w:pStyle w:val="Greg-wypunkt"/>
        <w:numPr>
          <w:ilvl w:val="0"/>
          <w:numId w:val="0"/>
        </w:numPr>
        <w:spacing w:line="276" w:lineRule="auto"/>
        <w:ind w:left="644"/>
        <w:rPr>
          <w:rFonts w:asciiTheme="majorHAnsi" w:hAnsiTheme="majorHAnsi"/>
          <w:szCs w:val="24"/>
        </w:rPr>
      </w:pPr>
    </w:p>
    <w:p w14:paraId="350336CA" w14:textId="77777777" w:rsidR="007534AE" w:rsidRPr="00744C75" w:rsidRDefault="007534AE" w:rsidP="00744C75">
      <w:pPr>
        <w:pStyle w:val="Greg-podpunkt1"/>
        <w:spacing w:line="276" w:lineRule="auto"/>
        <w:rPr>
          <w:rFonts w:asciiTheme="majorHAnsi" w:hAnsiTheme="majorHAnsi"/>
        </w:rPr>
      </w:pPr>
      <w:r w:rsidRPr="00744C75">
        <w:rPr>
          <w:rFonts w:asciiTheme="majorHAnsi" w:hAnsiTheme="majorHAnsi"/>
        </w:rPr>
        <w:t>Grupy robót:</w:t>
      </w:r>
    </w:p>
    <w:p w14:paraId="5759B7D3" w14:textId="77777777" w:rsidR="007534AE" w:rsidRPr="00744C75" w:rsidRDefault="007534AE" w:rsidP="00744C75">
      <w:pPr>
        <w:pStyle w:val="Greg-wypunkt"/>
        <w:spacing w:line="276" w:lineRule="auto"/>
        <w:rPr>
          <w:rFonts w:asciiTheme="majorHAnsi" w:hAnsiTheme="majorHAnsi"/>
          <w:szCs w:val="24"/>
        </w:rPr>
      </w:pPr>
      <w:r w:rsidRPr="00744C75">
        <w:rPr>
          <w:rFonts w:asciiTheme="majorHAnsi" w:hAnsiTheme="majorHAnsi"/>
          <w:szCs w:val="24"/>
        </w:rPr>
        <w:t>713 – Usługi inżynieryjne</w:t>
      </w:r>
    </w:p>
    <w:p w14:paraId="27EE0EB1" w14:textId="1F8C1219" w:rsidR="007534AE" w:rsidRPr="00744C75" w:rsidRDefault="007534AE" w:rsidP="00744C75">
      <w:pPr>
        <w:pStyle w:val="Greg-wypunkt"/>
        <w:spacing w:line="276" w:lineRule="auto"/>
        <w:rPr>
          <w:rFonts w:asciiTheme="majorHAnsi" w:hAnsiTheme="majorHAnsi"/>
          <w:szCs w:val="24"/>
        </w:rPr>
      </w:pPr>
      <w:r w:rsidRPr="00744C75">
        <w:rPr>
          <w:rFonts w:asciiTheme="majorHAnsi" w:hAnsiTheme="majorHAnsi"/>
          <w:szCs w:val="24"/>
        </w:rPr>
        <w:t>45</w:t>
      </w:r>
      <w:r w:rsidR="00222FCF">
        <w:rPr>
          <w:rFonts w:asciiTheme="majorHAnsi" w:hAnsiTheme="majorHAnsi"/>
          <w:szCs w:val="24"/>
        </w:rPr>
        <w:t>4</w:t>
      </w:r>
      <w:r w:rsidRPr="00744C75">
        <w:rPr>
          <w:rFonts w:asciiTheme="majorHAnsi" w:hAnsiTheme="majorHAnsi"/>
          <w:szCs w:val="24"/>
        </w:rPr>
        <w:t xml:space="preserve"> – </w:t>
      </w:r>
      <w:r w:rsidR="00222FCF">
        <w:rPr>
          <w:rFonts w:asciiTheme="majorHAnsi" w:hAnsiTheme="majorHAnsi"/>
          <w:szCs w:val="24"/>
        </w:rPr>
        <w:t xml:space="preserve">Roboty wykończeniowe </w:t>
      </w:r>
    </w:p>
    <w:p w14:paraId="4A1D26AA" w14:textId="77777777" w:rsidR="007534AE" w:rsidRPr="00744C75" w:rsidRDefault="007534AE" w:rsidP="00744C75">
      <w:pPr>
        <w:pStyle w:val="Greg-wypunkt"/>
        <w:numPr>
          <w:ilvl w:val="0"/>
          <w:numId w:val="0"/>
        </w:numPr>
        <w:spacing w:line="276" w:lineRule="auto"/>
        <w:ind w:left="644"/>
        <w:rPr>
          <w:rFonts w:asciiTheme="majorHAnsi" w:hAnsiTheme="majorHAnsi"/>
          <w:szCs w:val="24"/>
        </w:rPr>
      </w:pPr>
    </w:p>
    <w:p w14:paraId="5B612D82" w14:textId="77777777" w:rsidR="007534AE" w:rsidRPr="00744C75" w:rsidRDefault="007534AE" w:rsidP="00744C75">
      <w:pPr>
        <w:pStyle w:val="Greg-podpunkt1"/>
        <w:spacing w:line="276" w:lineRule="auto"/>
        <w:rPr>
          <w:rFonts w:asciiTheme="majorHAnsi" w:hAnsiTheme="majorHAnsi"/>
        </w:rPr>
      </w:pPr>
      <w:r w:rsidRPr="00744C75">
        <w:rPr>
          <w:rFonts w:asciiTheme="majorHAnsi" w:hAnsiTheme="majorHAnsi"/>
        </w:rPr>
        <w:t>Klasy robót:</w:t>
      </w:r>
    </w:p>
    <w:p w14:paraId="3A1BC7B1" w14:textId="77777777" w:rsidR="007534AE" w:rsidRPr="00744C75" w:rsidRDefault="007534AE" w:rsidP="00744C75">
      <w:pPr>
        <w:pStyle w:val="Greg-wypunkt"/>
        <w:spacing w:line="276" w:lineRule="auto"/>
        <w:rPr>
          <w:rFonts w:asciiTheme="majorHAnsi" w:hAnsiTheme="majorHAnsi"/>
          <w:szCs w:val="24"/>
        </w:rPr>
      </w:pPr>
      <w:r w:rsidRPr="00744C75">
        <w:rPr>
          <w:rFonts w:asciiTheme="majorHAnsi" w:hAnsiTheme="majorHAnsi"/>
          <w:szCs w:val="24"/>
        </w:rPr>
        <w:t>7132 – Usługi inżynieryjne w zakresie projektowania</w:t>
      </w:r>
    </w:p>
    <w:p w14:paraId="56C8A79E" w14:textId="5B79AED5" w:rsidR="007534AE" w:rsidRPr="00744C75" w:rsidRDefault="007534AE" w:rsidP="00744C75">
      <w:pPr>
        <w:pStyle w:val="Greg-wypunkt"/>
        <w:spacing w:line="276" w:lineRule="auto"/>
        <w:rPr>
          <w:rFonts w:asciiTheme="majorHAnsi" w:hAnsiTheme="majorHAnsi"/>
          <w:szCs w:val="24"/>
        </w:rPr>
      </w:pPr>
      <w:r w:rsidRPr="00744C75">
        <w:rPr>
          <w:rFonts w:asciiTheme="majorHAnsi" w:hAnsiTheme="majorHAnsi"/>
          <w:szCs w:val="24"/>
        </w:rPr>
        <w:t>45</w:t>
      </w:r>
      <w:r w:rsidR="00222FCF">
        <w:rPr>
          <w:rFonts w:asciiTheme="majorHAnsi" w:hAnsiTheme="majorHAnsi"/>
          <w:szCs w:val="24"/>
        </w:rPr>
        <w:t>4</w:t>
      </w:r>
      <w:r w:rsidR="00ED15AB">
        <w:rPr>
          <w:rFonts w:asciiTheme="majorHAnsi" w:hAnsiTheme="majorHAnsi"/>
          <w:szCs w:val="24"/>
        </w:rPr>
        <w:t xml:space="preserve">5 - </w:t>
      </w:r>
      <w:r w:rsidR="00ED15AB" w:rsidRPr="00ED15AB">
        <w:rPr>
          <w:rFonts w:asciiTheme="majorHAnsi" w:hAnsiTheme="majorHAnsi"/>
          <w:szCs w:val="24"/>
        </w:rPr>
        <w:t xml:space="preserve"> Roboty budowlane wykończeniowe</w:t>
      </w:r>
    </w:p>
    <w:p w14:paraId="44AB0F47" w14:textId="77777777" w:rsidR="007534AE" w:rsidRPr="00744C75" w:rsidRDefault="007534AE" w:rsidP="00744C75">
      <w:pPr>
        <w:pStyle w:val="Greg-wypunkt"/>
        <w:numPr>
          <w:ilvl w:val="0"/>
          <w:numId w:val="0"/>
        </w:numPr>
        <w:spacing w:line="276" w:lineRule="auto"/>
        <w:ind w:left="644"/>
        <w:rPr>
          <w:rFonts w:asciiTheme="majorHAnsi" w:hAnsiTheme="majorHAnsi"/>
          <w:szCs w:val="24"/>
        </w:rPr>
      </w:pPr>
    </w:p>
    <w:p w14:paraId="7175F9EC" w14:textId="77777777" w:rsidR="007534AE" w:rsidRPr="00744C75" w:rsidRDefault="007534AE" w:rsidP="00744C75">
      <w:pPr>
        <w:pStyle w:val="Greg-podpunkt1"/>
        <w:spacing w:line="276" w:lineRule="auto"/>
        <w:rPr>
          <w:rFonts w:asciiTheme="majorHAnsi" w:hAnsiTheme="majorHAnsi"/>
        </w:rPr>
      </w:pPr>
      <w:r w:rsidRPr="00744C75">
        <w:rPr>
          <w:rFonts w:asciiTheme="majorHAnsi" w:hAnsiTheme="majorHAnsi"/>
        </w:rPr>
        <w:t>Kategoria robót:</w:t>
      </w:r>
    </w:p>
    <w:p w14:paraId="5601B87C" w14:textId="77777777" w:rsidR="007534AE" w:rsidRDefault="007534AE" w:rsidP="00744C75">
      <w:pPr>
        <w:pStyle w:val="Greg-wypunkt"/>
        <w:spacing w:line="276" w:lineRule="auto"/>
        <w:rPr>
          <w:rFonts w:asciiTheme="majorHAnsi" w:hAnsiTheme="majorHAnsi"/>
          <w:szCs w:val="24"/>
        </w:rPr>
      </w:pPr>
      <w:bookmarkStart w:id="0" w:name="_Hlk89690599"/>
      <w:r w:rsidRPr="00744C75">
        <w:rPr>
          <w:rFonts w:asciiTheme="majorHAnsi" w:hAnsiTheme="majorHAnsi"/>
          <w:szCs w:val="24"/>
        </w:rPr>
        <w:t>71320000-7 – Usługi inżynieryjne w zakresie projektowania</w:t>
      </w:r>
    </w:p>
    <w:p w14:paraId="1E33CFDD" w14:textId="3311660A" w:rsidR="00ED15AB" w:rsidRPr="00744C75" w:rsidRDefault="00ED15AB" w:rsidP="00744C75">
      <w:pPr>
        <w:pStyle w:val="Greg-wypunkt"/>
        <w:spacing w:line="276" w:lineRule="auto"/>
        <w:rPr>
          <w:rFonts w:asciiTheme="majorHAnsi" w:hAnsiTheme="majorHAnsi"/>
          <w:szCs w:val="24"/>
        </w:rPr>
      </w:pPr>
      <w:r w:rsidRPr="00ED15AB">
        <w:rPr>
          <w:rFonts w:asciiTheme="majorHAnsi" w:hAnsiTheme="majorHAnsi"/>
          <w:szCs w:val="24"/>
        </w:rPr>
        <w:t>45453000-7 – Roboty remontowe i renowacyjne.</w:t>
      </w:r>
    </w:p>
    <w:bookmarkEnd w:id="0"/>
    <w:p w14:paraId="61E33FA6" w14:textId="77777777" w:rsidR="009F2C1E" w:rsidRPr="00744C75" w:rsidRDefault="009F2C1E" w:rsidP="00744C75">
      <w:pPr>
        <w:pStyle w:val="Greg-tekst"/>
        <w:spacing w:line="276" w:lineRule="auto"/>
        <w:rPr>
          <w:rFonts w:asciiTheme="majorHAnsi" w:hAnsiTheme="majorHAnsi"/>
        </w:rPr>
      </w:pPr>
    </w:p>
    <w:p w14:paraId="660DA10A" w14:textId="77777777" w:rsidR="009F2C1E" w:rsidRPr="00744C75" w:rsidRDefault="009F2C1E" w:rsidP="00744C75">
      <w:pPr>
        <w:spacing w:after="200" w:line="276" w:lineRule="auto"/>
        <w:rPr>
          <w:rFonts w:asciiTheme="majorHAnsi" w:hAnsiTheme="majorHAnsi"/>
          <w:sz w:val="24"/>
        </w:rPr>
      </w:pPr>
      <w:r w:rsidRPr="00744C75">
        <w:rPr>
          <w:rFonts w:asciiTheme="majorHAnsi" w:hAnsiTheme="majorHAnsi"/>
          <w:sz w:val="24"/>
        </w:rPr>
        <w:br w:type="page"/>
      </w:r>
    </w:p>
    <w:p w14:paraId="1854172B" w14:textId="77777777" w:rsidR="00E22DF6" w:rsidRPr="00744C75" w:rsidRDefault="006A1040" w:rsidP="00744C75">
      <w:pPr>
        <w:pStyle w:val="Greg-rozdziabeznumeru"/>
        <w:spacing w:line="276" w:lineRule="auto"/>
        <w:rPr>
          <w:rFonts w:asciiTheme="majorHAnsi" w:hAnsiTheme="majorHAnsi"/>
          <w:noProof/>
        </w:rPr>
      </w:pPr>
      <w:r w:rsidRPr="00744C75">
        <w:rPr>
          <w:rFonts w:asciiTheme="majorHAnsi" w:hAnsiTheme="majorHAnsi"/>
        </w:rPr>
        <w:lastRenderedPageBreak/>
        <w:t>SPIS TREŚCI</w:t>
      </w:r>
      <w:r w:rsidR="00FC3D4E" w:rsidRPr="00744C75">
        <w:rPr>
          <w:rFonts w:asciiTheme="majorHAnsi" w:hAnsiTheme="majorHAnsi"/>
        </w:rPr>
        <w:fldChar w:fldCharType="begin"/>
      </w:r>
      <w:r w:rsidR="00FC3D4E" w:rsidRPr="00744C75">
        <w:rPr>
          <w:rFonts w:asciiTheme="majorHAnsi" w:hAnsiTheme="majorHAnsi"/>
        </w:rPr>
        <w:instrText xml:space="preserve"> TOC \o "1-2" \h \z \u </w:instrText>
      </w:r>
      <w:r w:rsidR="00FC3D4E" w:rsidRPr="00744C75">
        <w:rPr>
          <w:rFonts w:asciiTheme="majorHAnsi" w:hAnsiTheme="majorHAnsi"/>
        </w:rPr>
        <w:fldChar w:fldCharType="separate"/>
      </w:r>
    </w:p>
    <w:p w14:paraId="6D09790D" w14:textId="4359F6CF" w:rsidR="00E22DF6" w:rsidRPr="00744C75" w:rsidRDefault="00E22DF6" w:rsidP="00CE7AE3">
      <w:pPr>
        <w:pStyle w:val="Spistreci1"/>
        <w:rPr>
          <w:rFonts w:cstheme="minorBidi"/>
          <w:noProof/>
        </w:rPr>
      </w:pPr>
      <w:hyperlink w:anchor="_Toc94518033" w:history="1">
        <w:r w:rsidRPr="00744C75">
          <w:rPr>
            <w:rStyle w:val="Hipercze"/>
            <w:rFonts w:asciiTheme="majorHAnsi" w:hAnsiTheme="majorHAnsi"/>
            <w:noProof/>
          </w:rPr>
          <w:t>1.</w:t>
        </w:r>
        <w:r w:rsidRPr="00744C75">
          <w:rPr>
            <w:rFonts w:cstheme="minorBidi"/>
            <w:noProof/>
          </w:rPr>
          <w:tab/>
        </w:r>
        <w:r w:rsidRPr="00744C75">
          <w:rPr>
            <w:rStyle w:val="Hipercze"/>
            <w:rFonts w:asciiTheme="majorHAnsi" w:hAnsiTheme="majorHAnsi"/>
            <w:noProof/>
          </w:rPr>
          <w:t>CZĘŚĆ OPISOWA PROGRAMU FUNKCJONALNO-UŻYTKOWEGO</w:t>
        </w:r>
        <w:r w:rsidRPr="00744C75">
          <w:rPr>
            <w:noProof/>
            <w:webHidden/>
          </w:rPr>
          <w:tab/>
        </w:r>
      </w:hyperlink>
    </w:p>
    <w:p w14:paraId="1F75DCEA" w14:textId="6D5E3B76" w:rsidR="00E22DF6" w:rsidRPr="00744C75" w:rsidRDefault="00E22DF6" w:rsidP="004057F0">
      <w:pPr>
        <w:pStyle w:val="Spistreci2"/>
        <w:rPr>
          <w:rFonts w:eastAsiaTheme="minorEastAsia" w:cstheme="minorBidi"/>
        </w:rPr>
      </w:pPr>
      <w:hyperlink w:anchor="_Toc94518034" w:history="1">
        <w:r w:rsidRPr="00744C75">
          <w:rPr>
            <w:rStyle w:val="Hipercze"/>
            <w:sz w:val="24"/>
            <w:szCs w:val="24"/>
          </w:rPr>
          <w:t>1.1.</w:t>
        </w:r>
        <w:r w:rsidRPr="00744C75">
          <w:rPr>
            <w:rFonts w:eastAsiaTheme="minorEastAsia" w:cstheme="minorBidi"/>
          </w:rPr>
          <w:tab/>
        </w:r>
        <w:r w:rsidRPr="00744C75">
          <w:rPr>
            <w:rStyle w:val="Hipercze"/>
            <w:sz w:val="24"/>
            <w:szCs w:val="24"/>
          </w:rPr>
          <w:t>Opis ogólny przedmiotu Zamówienia</w:t>
        </w:r>
        <w:r w:rsidRPr="00744C75">
          <w:rPr>
            <w:webHidden/>
          </w:rPr>
          <w:tab/>
        </w:r>
      </w:hyperlink>
    </w:p>
    <w:p w14:paraId="07A8B3C9" w14:textId="531C1D05" w:rsidR="00E22DF6" w:rsidRPr="00744C75" w:rsidRDefault="00E22DF6" w:rsidP="004057F0">
      <w:pPr>
        <w:pStyle w:val="Spistreci2"/>
        <w:rPr>
          <w:rFonts w:eastAsiaTheme="minorEastAsia" w:cstheme="minorBidi"/>
        </w:rPr>
      </w:pPr>
      <w:hyperlink w:anchor="_Toc94518035" w:history="1">
        <w:r w:rsidRPr="00744C75">
          <w:rPr>
            <w:rStyle w:val="Hipercze"/>
            <w:sz w:val="24"/>
            <w:szCs w:val="24"/>
          </w:rPr>
          <w:t>1.2.</w:t>
        </w:r>
        <w:r w:rsidRPr="00744C75">
          <w:rPr>
            <w:rFonts w:eastAsiaTheme="minorEastAsia" w:cstheme="minorBidi"/>
          </w:rPr>
          <w:tab/>
        </w:r>
        <w:r w:rsidRPr="00744C75">
          <w:rPr>
            <w:rStyle w:val="Hipercze"/>
            <w:sz w:val="24"/>
            <w:szCs w:val="24"/>
          </w:rPr>
          <w:t>Charakterystyczne parametry określające zakres robót</w:t>
        </w:r>
        <w:r w:rsidRPr="00744C75">
          <w:rPr>
            <w:webHidden/>
          </w:rPr>
          <w:tab/>
        </w:r>
      </w:hyperlink>
    </w:p>
    <w:p w14:paraId="6E05D107" w14:textId="6C22A26D" w:rsidR="00E22DF6" w:rsidRDefault="00E22DF6" w:rsidP="004057F0">
      <w:pPr>
        <w:pStyle w:val="Spistreci2"/>
      </w:pPr>
      <w:hyperlink w:anchor="_Toc94518036" w:history="1">
        <w:r w:rsidRPr="00744C75">
          <w:rPr>
            <w:rStyle w:val="Hipercze"/>
            <w:sz w:val="24"/>
            <w:szCs w:val="24"/>
          </w:rPr>
          <w:t>1.3.</w:t>
        </w:r>
        <w:r w:rsidRPr="00744C75">
          <w:rPr>
            <w:rFonts w:eastAsiaTheme="minorEastAsia" w:cstheme="minorBidi"/>
            <w:sz w:val="24"/>
            <w:szCs w:val="24"/>
          </w:rPr>
          <w:tab/>
        </w:r>
        <w:r w:rsidRPr="00744C75">
          <w:rPr>
            <w:rStyle w:val="Hipercze"/>
            <w:sz w:val="24"/>
            <w:szCs w:val="24"/>
          </w:rPr>
          <w:t>Odbiór robót</w:t>
        </w:r>
        <w:r w:rsidRPr="00744C75">
          <w:rPr>
            <w:webHidden/>
            <w:sz w:val="24"/>
            <w:szCs w:val="24"/>
          </w:rPr>
          <w:tab/>
        </w:r>
      </w:hyperlink>
    </w:p>
    <w:p w14:paraId="18D55EA1" w14:textId="77777777" w:rsidR="004057F0" w:rsidRPr="004057F0" w:rsidRDefault="004057F0" w:rsidP="004057F0">
      <w:pPr>
        <w:rPr>
          <w:rFonts w:eastAsiaTheme="minorEastAsia"/>
        </w:rPr>
      </w:pPr>
    </w:p>
    <w:p w14:paraId="668FA2B2" w14:textId="693FA892" w:rsidR="004057F0" w:rsidRPr="004057F0" w:rsidRDefault="00E22DF6" w:rsidP="004057F0">
      <w:pPr>
        <w:pStyle w:val="Spistreci2"/>
        <w:ind w:left="0"/>
      </w:pPr>
      <w:hyperlink w:anchor="_Toc94518037" w:history="1">
        <w:r w:rsidRPr="004057F0">
          <w:rPr>
            <w:rStyle w:val="Hipercze"/>
            <w:b/>
            <w:bCs/>
          </w:rPr>
          <w:t>2.</w:t>
        </w:r>
        <w:r w:rsidR="004057F0">
          <w:rPr>
            <w:rFonts w:cstheme="minorBidi"/>
          </w:rPr>
          <w:t xml:space="preserve">    </w:t>
        </w:r>
        <w:r w:rsidRPr="004057F0">
          <w:rPr>
            <w:rStyle w:val="Hipercze"/>
            <w:b/>
            <w:bCs/>
          </w:rPr>
          <w:t>CZĘŚĆ INFORMACYJNA PROGRAMU FUNKCJONALNO-UŻYTKOWEGO</w:t>
        </w:r>
        <w:r w:rsidRPr="004057F0">
          <w:rPr>
            <w:webHidden/>
          </w:rPr>
          <w:tab/>
        </w:r>
      </w:hyperlink>
    </w:p>
    <w:p w14:paraId="51362C1D" w14:textId="2CD2C84F" w:rsidR="00E22DF6" w:rsidRPr="00744C75" w:rsidRDefault="004057F0" w:rsidP="004057F0">
      <w:pPr>
        <w:pStyle w:val="Spistreci2"/>
        <w:rPr>
          <w:rFonts w:eastAsiaTheme="minorEastAsia" w:cstheme="minorBidi"/>
        </w:rPr>
      </w:pPr>
      <w:r>
        <w:t xml:space="preserve"> </w:t>
      </w:r>
      <w:r w:rsidR="00CE7AE3">
        <w:t>2.1</w:t>
      </w:r>
      <w:r>
        <w:t xml:space="preserve"> </w:t>
      </w:r>
      <w:hyperlink w:anchor="_Toc94518039" w:history="1">
        <w:r w:rsidR="00E22DF6" w:rsidRPr="00744C75">
          <w:rPr>
            <w:rStyle w:val="Hipercze"/>
            <w:rFonts w:eastAsiaTheme="minorHAnsi"/>
            <w:sz w:val="24"/>
            <w:szCs w:val="24"/>
            <w:lang w:eastAsia="en-US"/>
          </w:rPr>
          <w:t>Prawo do dysponowania nieruchomością</w:t>
        </w:r>
        <w:r w:rsidR="00E22DF6" w:rsidRPr="00744C75">
          <w:rPr>
            <w:webHidden/>
          </w:rPr>
          <w:tab/>
        </w:r>
      </w:hyperlink>
    </w:p>
    <w:p w14:paraId="26473173" w14:textId="210D9E16" w:rsidR="00E22DF6" w:rsidRPr="00744C75" w:rsidRDefault="00E22DF6" w:rsidP="004057F0">
      <w:pPr>
        <w:pStyle w:val="Spistreci2"/>
        <w:rPr>
          <w:rFonts w:eastAsiaTheme="minorEastAsia" w:cstheme="minorBidi"/>
        </w:rPr>
      </w:pPr>
      <w:hyperlink w:anchor="_Toc94518040" w:history="1">
        <w:r w:rsidRPr="00744C75">
          <w:rPr>
            <w:rStyle w:val="Hipercze"/>
            <w:sz w:val="24"/>
            <w:szCs w:val="24"/>
          </w:rPr>
          <w:t>2.</w:t>
        </w:r>
        <w:r w:rsidR="00432864">
          <w:rPr>
            <w:rStyle w:val="Hipercze"/>
            <w:sz w:val="24"/>
            <w:szCs w:val="24"/>
          </w:rPr>
          <w:t>2</w:t>
        </w:r>
        <w:r w:rsidRPr="00744C75">
          <w:rPr>
            <w:rStyle w:val="Hipercze"/>
            <w:sz w:val="24"/>
            <w:szCs w:val="24"/>
          </w:rPr>
          <w:t>.</w:t>
        </w:r>
        <w:r w:rsidRPr="00744C75">
          <w:rPr>
            <w:rFonts w:eastAsiaTheme="minorEastAsia" w:cstheme="minorBidi"/>
          </w:rPr>
          <w:tab/>
        </w:r>
        <w:r w:rsidRPr="00744C75">
          <w:rPr>
            <w:rStyle w:val="Hipercze"/>
            <w:sz w:val="24"/>
            <w:szCs w:val="24"/>
          </w:rPr>
          <w:t>Przepisy prawne i normy związane z projektowaniem  i wykonaniem zamierzenia budowlanego</w:t>
        </w:r>
        <w:r w:rsidRPr="00744C75">
          <w:rPr>
            <w:webHidden/>
          </w:rPr>
          <w:tab/>
        </w:r>
      </w:hyperlink>
    </w:p>
    <w:p w14:paraId="2325BD52" w14:textId="4C9BFA7D" w:rsidR="00F5183F" w:rsidRPr="00F5183F" w:rsidRDefault="00E22DF6" w:rsidP="004057F0">
      <w:pPr>
        <w:pStyle w:val="Spistreci2"/>
      </w:pPr>
      <w:hyperlink w:anchor="_Toc94518041" w:history="1">
        <w:r w:rsidRPr="00744C75">
          <w:rPr>
            <w:rStyle w:val="Hipercze"/>
            <w:sz w:val="24"/>
            <w:szCs w:val="24"/>
          </w:rPr>
          <w:t>2.</w:t>
        </w:r>
        <w:r w:rsidR="00432864">
          <w:rPr>
            <w:rStyle w:val="Hipercze"/>
            <w:sz w:val="24"/>
            <w:szCs w:val="24"/>
          </w:rPr>
          <w:t>3</w:t>
        </w:r>
        <w:r w:rsidRPr="00744C75">
          <w:rPr>
            <w:rStyle w:val="Hipercze"/>
            <w:sz w:val="24"/>
            <w:szCs w:val="24"/>
          </w:rPr>
          <w:t>.</w:t>
        </w:r>
        <w:r w:rsidRPr="00744C75">
          <w:rPr>
            <w:rFonts w:eastAsiaTheme="minorEastAsia" w:cstheme="minorBidi"/>
          </w:rPr>
          <w:tab/>
        </w:r>
        <w:r w:rsidRPr="00744C75">
          <w:rPr>
            <w:rStyle w:val="Hipercze"/>
            <w:sz w:val="24"/>
            <w:szCs w:val="24"/>
          </w:rPr>
          <w:t>Inne niezbędne informacje do zaprojektowania i wykonania robót budowlanych</w:t>
        </w:r>
        <w:r w:rsidRPr="00744C75">
          <w:rPr>
            <w:webHidden/>
          </w:rPr>
          <w:tab/>
        </w:r>
      </w:hyperlink>
    </w:p>
    <w:p w14:paraId="4CC72543" w14:textId="498CD7DA" w:rsidR="00123B0C" w:rsidRPr="00CE7AE3" w:rsidRDefault="00123B0C" w:rsidP="00CE7AE3">
      <w:pPr>
        <w:pStyle w:val="Spistreci1"/>
      </w:pPr>
      <w:r w:rsidRPr="00CE7AE3">
        <w:t>3.</w:t>
      </w:r>
      <w:r w:rsidRPr="00CE7AE3">
        <w:tab/>
        <w:t>Roboty w ramach udzielnie zamówienia na podstawie art. 214 ust.1 pkt</w:t>
      </w:r>
      <w:r w:rsidR="00F5183F" w:rsidRPr="00CE7AE3">
        <w:t xml:space="preserve"> </w:t>
      </w:r>
      <w:r w:rsidRPr="00CE7AE3">
        <w:t>7 ustawy Pzp</w:t>
      </w:r>
      <w:r w:rsidR="00432864" w:rsidRPr="00CE7AE3">
        <w:t xml:space="preserve"> </w:t>
      </w:r>
      <w:r w:rsidR="00601003" w:rsidRPr="00CE7AE3">
        <w:t>21</w:t>
      </w:r>
    </w:p>
    <w:p w14:paraId="57D20302" w14:textId="77777777" w:rsidR="006A1040" w:rsidRPr="00744C75" w:rsidRDefault="00FC3D4E" w:rsidP="00744C75">
      <w:pPr>
        <w:pStyle w:val="Greg-rozdziabeznumeru"/>
        <w:numPr>
          <w:ilvl w:val="0"/>
          <w:numId w:val="0"/>
        </w:numPr>
        <w:spacing w:line="276" w:lineRule="auto"/>
        <w:ind w:left="432"/>
        <w:rPr>
          <w:rFonts w:asciiTheme="majorHAnsi" w:hAnsiTheme="majorHAnsi"/>
        </w:rPr>
      </w:pPr>
      <w:r w:rsidRPr="00744C75">
        <w:rPr>
          <w:rFonts w:asciiTheme="majorHAnsi" w:hAnsiTheme="majorHAnsi"/>
        </w:rPr>
        <w:fldChar w:fldCharType="end"/>
      </w:r>
    </w:p>
    <w:p w14:paraId="1A3A46C1" w14:textId="77777777" w:rsidR="00EF24B3" w:rsidRPr="00744C75" w:rsidRDefault="00EF24B3" w:rsidP="00744C75">
      <w:pPr>
        <w:pStyle w:val="Greg-rozdziabeznumeru"/>
        <w:numPr>
          <w:ilvl w:val="0"/>
          <w:numId w:val="0"/>
        </w:numPr>
        <w:spacing w:line="276" w:lineRule="auto"/>
        <w:ind w:left="432"/>
        <w:rPr>
          <w:rFonts w:asciiTheme="majorHAnsi" w:hAnsiTheme="majorHAnsi"/>
        </w:rPr>
      </w:pPr>
    </w:p>
    <w:p w14:paraId="2ECA4AE7" w14:textId="1D059CAF" w:rsidR="006A1040" w:rsidRPr="00744C75" w:rsidRDefault="006A1040" w:rsidP="00744C75">
      <w:pPr>
        <w:spacing w:line="276" w:lineRule="auto"/>
        <w:jc w:val="left"/>
        <w:rPr>
          <w:rFonts w:asciiTheme="majorHAnsi" w:eastAsia="Arial Unicode MS" w:hAnsiTheme="majorHAnsi"/>
          <w:b/>
          <w:sz w:val="24"/>
        </w:rPr>
      </w:pPr>
      <w:r w:rsidRPr="00744C75">
        <w:rPr>
          <w:rFonts w:asciiTheme="majorHAnsi" w:eastAsia="Arial Unicode MS" w:hAnsiTheme="majorHAnsi"/>
          <w:b/>
          <w:sz w:val="24"/>
        </w:rPr>
        <w:t xml:space="preserve">ZESTAWIENIE </w:t>
      </w:r>
      <w:r w:rsidR="00662455" w:rsidRPr="00744C75">
        <w:rPr>
          <w:rFonts w:asciiTheme="majorHAnsi" w:eastAsia="Arial Unicode MS" w:hAnsiTheme="majorHAnsi"/>
          <w:b/>
          <w:sz w:val="24"/>
        </w:rPr>
        <w:t>ZAŁĄCZNIKÓW</w:t>
      </w:r>
      <w:r w:rsidR="00EF24B3" w:rsidRPr="00744C75">
        <w:rPr>
          <w:rFonts w:asciiTheme="majorHAnsi" w:eastAsia="Arial Unicode MS" w:hAnsiTheme="majorHAnsi"/>
          <w:b/>
          <w:sz w:val="24"/>
        </w:rPr>
        <w:t xml:space="preserve"> </w:t>
      </w:r>
    </w:p>
    <w:p w14:paraId="21A85E54" w14:textId="77777777" w:rsidR="006A1040" w:rsidRPr="00744C75" w:rsidRDefault="006A1040" w:rsidP="00744C75">
      <w:pPr>
        <w:spacing w:line="276" w:lineRule="auto"/>
        <w:rPr>
          <w:rFonts w:asciiTheme="majorHAnsi" w:hAnsiTheme="majorHAnsi"/>
          <w:sz w:val="24"/>
        </w:rPr>
      </w:pPr>
    </w:p>
    <w:p w14:paraId="53379142" w14:textId="1236F66C" w:rsidR="003379FE" w:rsidRDefault="003379FE" w:rsidP="0089176E">
      <w:pPr>
        <w:pStyle w:val="Akapitzlist"/>
        <w:spacing w:line="276" w:lineRule="auto"/>
        <w:rPr>
          <w:rFonts w:asciiTheme="majorHAnsi" w:eastAsia="Arial Unicode MS" w:hAnsiTheme="majorHAnsi" w:cstheme="minorHAnsi"/>
          <w:sz w:val="24"/>
        </w:rPr>
      </w:pPr>
    </w:p>
    <w:p w14:paraId="37653D97" w14:textId="19A08EE9" w:rsidR="0089176E" w:rsidRDefault="00DD506F">
      <w:pPr>
        <w:pStyle w:val="Akapitzlist"/>
        <w:numPr>
          <w:ilvl w:val="0"/>
          <w:numId w:val="15"/>
        </w:numPr>
        <w:spacing w:line="276" w:lineRule="auto"/>
        <w:rPr>
          <w:rFonts w:asciiTheme="majorHAnsi" w:eastAsia="Arial Unicode MS" w:hAnsiTheme="majorHAnsi" w:cstheme="minorHAnsi"/>
          <w:sz w:val="24"/>
        </w:rPr>
      </w:pPr>
      <w:r>
        <w:rPr>
          <w:rFonts w:asciiTheme="majorHAnsi" w:eastAsia="Arial Unicode MS" w:hAnsiTheme="majorHAnsi" w:cstheme="minorHAnsi"/>
          <w:sz w:val="24"/>
        </w:rPr>
        <w:t>Rzuty poglądowe budynku</w:t>
      </w:r>
    </w:p>
    <w:p w14:paraId="4AB8657F" w14:textId="00AC917B" w:rsidR="0089176E" w:rsidRDefault="00364515">
      <w:pPr>
        <w:pStyle w:val="Akapitzlist"/>
        <w:numPr>
          <w:ilvl w:val="0"/>
          <w:numId w:val="15"/>
        </w:numPr>
        <w:spacing w:line="276" w:lineRule="auto"/>
        <w:rPr>
          <w:rFonts w:asciiTheme="majorHAnsi" w:eastAsia="Arial Unicode MS" w:hAnsiTheme="majorHAnsi" w:cstheme="minorHAnsi"/>
          <w:sz w:val="24"/>
        </w:rPr>
      </w:pPr>
      <w:r>
        <w:rPr>
          <w:rFonts w:asciiTheme="majorHAnsi" w:eastAsia="Arial Unicode MS" w:hAnsiTheme="majorHAnsi" w:cstheme="minorHAnsi"/>
          <w:sz w:val="24"/>
        </w:rPr>
        <w:t>Poglądowy p</w:t>
      </w:r>
      <w:r w:rsidR="00DD506F">
        <w:rPr>
          <w:rFonts w:asciiTheme="majorHAnsi" w:eastAsia="Arial Unicode MS" w:hAnsiTheme="majorHAnsi" w:cstheme="minorHAnsi"/>
          <w:sz w:val="24"/>
        </w:rPr>
        <w:t xml:space="preserve">rzedmiar robót </w:t>
      </w:r>
      <w:r w:rsidR="00123B0C">
        <w:rPr>
          <w:rFonts w:asciiTheme="majorHAnsi" w:eastAsia="Arial Unicode MS" w:hAnsiTheme="majorHAnsi" w:cstheme="minorHAnsi"/>
          <w:sz w:val="24"/>
        </w:rPr>
        <w:t>remontu budynku przy ul. Floriana 18 w Bydgoszczy</w:t>
      </w:r>
    </w:p>
    <w:p w14:paraId="01E5E6CA" w14:textId="7408A7EE" w:rsidR="00123B0C" w:rsidRDefault="00123B0C">
      <w:pPr>
        <w:pStyle w:val="Akapitzlist"/>
        <w:numPr>
          <w:ilvl w:val="0"/>
          <w:numId w:val="15"/>
        </w:numPr>
        <w:spacing w:line="276" w:lineRule="auto"/>
        <w:rPr>
          <w:rFonts w:asciiTheme="majorHAnsi" w:eastAsia="Arial Unicode MS" w:hAnsiTheme="majorHAnsi" w:cstheme="minorHAnsi"/>
          <w:sz w:val="24"/>
        </w:rPr>
      </w:pPr>
      <w:r>
        <w:rPr>
          <w:rFonts w:asciiTheme="majorHAnsi" w:eastAsia="Arial Unicode MS" w:hAnsiTheme="majorHAnsi" w:cstheme="minorHAnsi"/>
          <w:sz w:val="24"/>
        </w:rPr>
        <w:t xml:space="preserve">Przedmiar  planowanych robót w ramach </w:t>
      </w:r>
      <w:r w:rsidRPr="00123B0C">
        <w:rPr>
          <w:rFonts w:asciiTheme="majorHAnsi" w:eastAsia="Arial Unicode MS" w:hAnsiTheme="majorHAnsi" w:cstheme="minorHAnsi"/>
          <w:sz w:val="24"/>
        </w:rPr>
        <w:t xml:space="preserve">udzielenia zamówienia na podstawie  art. 214 ust. 1 pkt 7 ustawy Pzp  </w:t>
      </w:r>
    </w:p>
    <w:p w14:paraId="5738071B" w14:textId="77777777" w:rsidR="00EF24B3" w:rsidRPr="00744C75" w:rsidRDefault="00EF24B3" w:rsidP="00744C75">
      <w:pPr>
        <w:spacing w:line="276" w:lineRule="auto"/>
        <w:rPr>
          <w:rFonts w:asciiTheme="majorHAnsi" w:eastAsia="Arial Unicode MS" w:hAnsiTheme="majorHAnsi" w:cstheme="minorHAnsi"/>
          <w:sz w:val="24"/>
        </w:rPr>
      </w:pPr>
    </w:p>
    <w:p w14:paraId="662E9CA1" w14:textId="77777777" w:rsidR="003379FE" w:rsidRPr="00744C75" w:rsidRDefault="003379FE" w:rsidP="00744C75">
      <w:pPr>
        <w:spacing w:line="276" w:lineRule="auto"/>
        <w:rPr>
          <w:rFonts w:asciiTheme="majorHAnsi" w:eastAsia="Arial Unicode MS" w:hAnsiTheme="majorHAnsi" w:cstheme="minorHAnsi"/>
          <w:sz w:val="24"/>
        </w:rPr>
      </w:pPr>
    </w:p>
    <w:p w14:paraId="5FAA2124" w14:textId="77777777" w:rsidR="00C051A8" w:rsidRPr="00744C75" w:rsidRDefault="00C051A8" w:rsidP="00744C75">
      <w:pPr>
        <w:spacing w:line="276" w:lineRule="auto"/>
        <w:rPr>
          <w:rFonts w:asciiTheme="majorHAnsi" w:eastAsia="Arial Unicode MS" w:hAnsiTheme="majorHAnsi" w:cstheme="minorHAnsi"/>
          <w:sz w:val="24"/>
        </w:rPr>
      </w:pPr>
    </w:p>
    <w:p w14:paraId="484F76C8" w14:textId="77777777" w:rsidR="006A1040" w:rsidRPr="00744C75" w:rsidRDefault="006A1040" w:rsidP="00744C75">
      <w:pPr>
        <w:spacing w:line="276" w:lineRule="auto"/>
        <w:rPr>
          <w:rFonts w:asciiTheme="majorHAnsi" w:hAnsiTheme="majorHAnsi"/>
          <w:sz w:val="24"/>
        </w:rPr>
      </w:pPr>
      <w:r w:rsidRPr="00744C75">
        <w:rPr>
          <w:rFonts w:asciiTheme="majorHAnsi" w:hAnsiTheme="majorHAnsi"/>
          <w:sz w:val="24"/>
        </w:rPr>
        <w:br w:type="page"/>
      </w:r>
    </w:p>
    <w:p w14:paraId="2B8CB2E5" w14:textId="77777777" w:rsidR="009B1E44" w:rsidRPr="00744C75" w:rsidRDefault="009B1E44" w:rsidP="00744C75">
      <w:pPr>
        <w:pStyle w:val="Greg-numer"/>
        <w:spacing w:line="276" w:lineRule="auto"/>
        <w:rPr>
          <w:color w:val="auto"/>
          <w:sz w:val="24"/>
          <w:szCs w:val="24"/>
        </w:rPr>
      </w:pPr>
      <w:bookmarkStart w:id="1" w:name="_Toc94518033"/>
      <w:r w:rsidRPr="00744C75">
        <w:rPr>
          <w:color w:val="auto"/>
          <w:sz w:val="24"/>
          <w:szCs w:val="24"/>
        </w:rPr>
        <w:lastRenderedPageBreak/>
        <w:t>CZĘŚĆ OPISOWA PROGRAMU FUNKCJONALNO-UŻYTKOWEGO</w:t>
      </w:r>
      <w:bookmarkEnd w:id="1"/>
    </w:p>
    <w:p w14:paraId="4FB7C5AB" w14:textId="77777777" w:rsidR="0025036F" w:rsidRPr="002330BB" w:rsidRDefault="0025036F" w:rsidP="00744C75">
      <w:pPr>
        <w:pStyle w:val="Greg-numer2"/>
        <w:spacing w:line="276" w:lineRule="auto"/>
        <w:rPr>
          <w:color w:val="auto"/>
          <w:sz w:val="24"/>
          <w:szCs w:val="24"/>
        </w:rPr>
      </w:pPr>
      <w:bookmarkStart w:id="2" w:name="_Toc94518034"/>
      <w:bookmarkStart w:id="3" w:name="_Toc228686066"/>
      <w:r w:rsidRPr="002330BB">
        <w:rPr>
          <w:color w:val="auto"/>
          <w:sz w:val="24"/>
          <w:szCs w:val="24"/>
        </w:rPr>
        <w:t>Opis ogólny przedmiotu Zamówienia</w:t>
      </w:r>
      <w:bookmarkEnd w:id="2"/>
    </w:p>
    <w:p w14:paraId="053AE0BA" w14:textId="77777777" w:rsidR="00D018CF" w:rsidRDefault="00DB0A8A" w:rsidP="00D41DE6">
      <w:pPr>
        <w:pStyle w:val="Greg-tekst"/>
        <w:spacing w:line="276" w:lineRule="auto"/>
        <w:rPr>
          <w:rFonts w:asciiTheme="majorHAnsi" w:hAnsiTheme="majorHAnsi"/>
        </w:rPr>
      </w:pPr>
      <w:r w:rsidRPr="00744C75">
        <w:rPr>
          <w:rFonts w:asciiTheme="majorHAnsi" w:hAnsiTheme="majorHAnsi"/>
        </w:rPr>
        <w:t xml:space="preserve">Przedmiotem zamówienia jest </w:t>
      </w:r>
      <w:r w:rsidR="00D018CF">
        <w:rPr>
          <w:rFonts w:asciiTheme="majorHAnsi" w:hAnsiTheme="majorHAnsi"/>
        </w:rPr>
        <w:t xml:space="preserve">wykonacie dokumentacji projektowej – projektu remontu budynku przy ul. Floriana 18 w Bydgoszczy, oraz wykonanie docelowego remontu na podstawie sporządzonej i zatwierdzonej dokumentacji. </w:t>
      </w:r>
    </w:p>
    <w:p w14:paraId="1A1A9DBA" w14:textId="0F8D5157" w:rsidR="007A3606" w:rsidRDefault="007A3606" w:rsidP="00D41DE6">
      <w:pPr>
        <w:pStyle w:val="Greg-tekst"/>
        <w:spacing w:line="276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Remontowi podlegać będzie cały budynek . W skład modernizowanych elementów </w:t>
      </w:r>
      <w:r w:rsidR="00A76260">
        <w:rPr>
          <w:rFonts w:asciiTheme="majorHAnsi" w:hAnsiTheme="majorHAnsi"/>
        </w:rPr>
        <w:t xml:space="preserve">min. </w:t>
      </w:r>
      <w:r>
        <w:rPr>
          <w:rFonts w:asciiTheme="majorHAnsi" w:hAnsiTheme="majorHAnsi"/>
        </w:rPr>
        <w:t>wchodzą:</w:t>
      </w:r>
    </w:p>
    <w:p w14:paraId="36C0EF48" w14:textId="3710D642" w:rsidR="007A3606" w:rsidRPr="007A3606" w:rsidRDefault="007A3606">
      <w:pPr>
        <w:pStyle w:val="Greg-numer"/>
        <w:numPr>
          <w:ilvl w:val="0"/>
          <w:numId w:val="17"/>
        </w:numPr>
        <w:rPr>
          <w:color w:val="auto"/>
          <w:sz w:val="24"/>
          <w:szCs w:val="24"/>
        </w:rPr>
      </w:pPr>
      <w:r w:rsidRPr="007A3606">
        <w:rPr>
          <w:color w:val="auto"/>
          <w:sz w:val="24"/>
          <w:szCs w:val="24"/>
        </w:rPr>
        <w:t>Piwnica</w:t>
      </w:r>
      <w:r>
        <w:rPr>
          <w:color w:val="auto"/>
          <w:sz w:val="24"/>
          <w:szCs w:val="24"/>
        </w:rPr>
        <w:t xml:space="preserve"> (archiwum) </w:t>
      </w:r>
      <w:r w:rsidRPr="007A3606">
        <w:rPr>
          <w:color w:val="auto"/>
          <w:sz w:val="24"/>
          <w:szCs w:val="24"/>
        </w:rPr>
        <w:t>:</w:t>
      </w:r>
    </w:p>
    <w:p w14:paraId="19B90EC1" w14:textId="2AD3916F" w:rsidR="007A3606" w:rsidRPr="007A3606" w:rsidRDefault="007A3606">
      <w:pPr>
        <w:pStyle w:val="Greg-numer"/>
        <w:numPr>
          <w:ilvl w:val="0"/>
          <w:numId w:val="18"/>
        </w:numPr>
        <w:spacing w:before="0" w:after="0"/>
        <w:rPr>
          <w:b w:val="0"/>
          <w:bCs w:val="0"/>
          <w:color w:val="auto"/>
          <w:sz w:val="24"/>
          <w:szCs w:val="24"/>
        </w:rPr>
      </w:pPr>
      <w:r w:rsidRPr="007A3606">
        <w:rPr>
          <w:b w:val="0"/>
          <w:bCs w:val="0"/>
          <w:color w:val="auto"/>
          <w:sz w:val="24"/>
          <w:szCs w:val="24"/>
        </w:rPr>
        <w:t>Wyrównanie ubytków w ścianach</w:t>
      </w:r>
      <w:r>
        <w:rPr>
          <w:b w:val="0"/>
          <w:bCs w:val="0"/>
          <w:color w:val="auto"/>
          <w:sz w:val="24"/>
          <w:szCs w:val="24"/>
        </w:rPr>
        <w:t xml:space="preserve"> i sufitach</w:t>
      </w:r>
    </w:p>
    <w:p w14:paraId="337036B9" w14:textId="40BA0668" w:rsidR="007A3606" w:rsidRPr="007A3606" w:rsidRDefault="007A3606">
      <w:pPr>
        <w:pStyle w:val="Greg-numer"/>
        <w:numPr>
          <w:ilvl w:val="0"/>
          <w:numId w:val="18"/>
        </w:numPr>
        <w:spacing w:before="0" w:after="0"/>
        <w:rPr>
          <w:color w:val="auto"/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>2x malowanie ścian  i sufitów</w:t>
      </w:r>
      <w:r w:rsidR="003C47E1">
        <w:rPr>
          <w:b w:val="0"/>
          <w:bCs w:val="0"/>
          <w:color w:val="auto"/>
          <w:sz w:val="24"/>
          <w:szCs w:val="24"/>
        </w:rPr>
        <w:t xml:space="preserve"> wraz z szpachlowaniem </w:t>
      </w:r>
    </w:p>
    <w:p w14:paraId="55EB3798" w14:textId="0ED7A511" w:rsidR="007A3606" w:rsidRPr="007A3606" w:rsidRDefault="007A3606">
      <w:pPr>
        <w:pStyle w:val="Greg-numer"/>
        <w:numPr>
          <w:ilvl w:val="0"/>
          <w:numId w:val="18"/>
        </w:numPr>
        <w:spacing w:before="0" w:after="0"/>
        <w:rPr>
          <w:color w:val="auto"/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Demontażem gumolitu , wyrównanie posadzki i </w:t>
      </w:r>
      <w:r w:rsidR="0066130A">
        <w:rPr>
          <w:b w:val="0"/>
          <w:bCs w:val="0"/>
          <w:color w:val="auto"/>
          <w:sz w:val="24"/>
          <w:szCs w:val="24"/>
        </w:rPr>
        <w:t>płytki</w:t>
      </w:r>
      <w:r w:rsidR="00A76260">
        <w:rPr>
          <w:b w:val="0"/>
          <w:bCs w:val="0"/>
          <w:color w:val="auto"/>
          <w:sz w:val="24"/>
          <w:szCs w:val="24"/>
        </w:rPr>
        <w:t>,</w:t>
      </w:r>
    </w:p>
    <w:p w14:paraId="1012D6C9" w14:textId="7999AD93" w:rsidR="007A3606" w:rsidRPr="007A3606" w:rsidRDefault="007A3606">
      <w:pPr>
        <w:pStyle w:val="Greg-numer"/>
        <w:numPr>
          <w:ilvl w:val="0"/>
          <w:numId w:val="18"/>
        </w:numPr>
        <w:spacing w:before="0" w:after="0"/>
        <w:rPr>
          <w:b w:val="0"/>
          <w:bCs w:val="0"/>
          <w:color w:val="auto"/>
          <w:sz w:val="24"/>
          <w:szCs w:val="24"/>
        </w:rPr>
      </w:pPr>
      <w:r w:rsidRPr="007A3606">
        <w:rPr>
          <w:b w:val="0"/>
          <w:bCs w:val="0"/>
          <w:color w:val="auto"/>
          <w:sz w:val="24"/>
          <w:szCs w:val="24"/>
        </w:rPr>
        <w:t xml:space="preserve">Demontaż drzwi wraz z zakupem i montażem nowych drzwi technicznych </w:t>
      </w:r>
    </w:p>
    <w:p w14:paraId="2D788A76" w14:textId="34E879B1" w:rsidR="007A3606" w:rsidRDefault="007A3606">
      <w:pPr>
        <w:pStyle w:val="Greg-numer"/>
        <w:numPr>
          <w:ilvl w:val="0"/>
          <w:numId w:val="18"/>
        </w:numPr>
        <w:spacing w:before="0" w:after="0"/>
        <w:rPr>
          <w:b w:val="0"/>
          <w:bCs w:val="0"/>
          <w:color w:val="auto"/>
          <w:sz w:val="24"/>
          <w:szCs w:val="24"/>
        </w:rPr>
      </w:pPr>
      <w:r w:rsidRPr="007A3606">
        <w:rPr>
          <w:b w:val="0"/>
          <w:bCs w:val="0"/>
          <w:color w:val="auto"/>
          <w:sz w:val="24"/>
          <w:szCs w:val="24"/>
        </w:rPr>
        <w:t>Demontażem oświetlenia z zakupem i montażem nowego oświetlenia</w:t>
      </w:r>
    </w:p>
    <w:p w14:paraId="57CF757C" w14:textId="21E28E85" w:rsidR="00486501" w:rsidRPr="00486501" w:rsidRDefault="00486501">
      <w:pPr>
        <w:pStyle w:val="Akapitzlist"/>
        <w:numPr>
          <w:ilvl w:val="0"/>
          <w:numId w:val="18"/>
        </w:numPr>
        <w:rPr>
          <w:rFonts w:asciiTheme="majorHAnsi" w:eastAsiaTheme="majorEastAsia" w:hAnsiTheme="majorHAnsi" w:cstheme="majorBidi"/>
          <w:sz w:val="24"/>
        </w:rPr>
      </w:pPr>
      <w:r w:rsidRPr="00486501">
        <w:rPr>
          <w:rFonts w:asciiTheme="majorHAnsi" w:eastAsiaTheme="majorEastAsia" w:hAnsiTheme="majorHAnsi" w:cstheme="majorBidi"/>
          <w:sz w:val="24"/>
        </w:rPr>
        <w:t>Ułożenie instalacji teletechnicznej, przeciwpożarowej, alarmowej  oraz kontroli dostępu i monitoringu</w:t>
      </w:r>
    </w:p>
    <w:p w14:paraId="408DD981" w14:textId="51AA6978" w:rsidR="007A3606" w:rsidRDefault="007A3606">
      <w:pPr>
        <w:pStyle w:val="Greg-numer"/>
        <w:numPr>
          <w:ilvl w:val="0"/>
          <w:numId w:val="18"/>
        </w:numPr>
        <w:spacing w:before="0" w:after="0"/>
        <w:rPr>
          <w:b w:val="0"/>
          <w:bCs w:val="0"/>
          <w:color w:val="auto"/>
          <w:sz w:val="24"/>
          <w:szCs w:val="24"/>
        </w:rPr>
      </w:pPr>
      <w:r w:rsidRPr="007A3606">
        <w:rPr>
          <w:b w:val="0"/>
          <w:bCs w:val="0"/>
          <w:color w:val="auto"/>
          <w:sz w:val="24"/>
          <w:szCs w:val="24"/>
        </w:rPr>
        <w:t>Udrożnieniem wentylacji</w:t>
      </w:r>
    </w:p>
    <w:p w14:paraId="550B5F21" w14:textId="6F427DBE" w:rsidR="00486501" w:rsidRPr="00486501" w:rsidRDefault="00486501">
      <w:pPr>
        <w:pStyle w:val="Akapitzlist"/>
        <w:numPr>
          <w:ilvl w:val="0"/>
          <w:numId w:val="18"/>
        </w:numPr>
        <w:rPr>
          <w:rFonts w:asciiTheme="majorHAnsi" w:eastAsiaTheme="majorEastAsia" w:hAnsiTheme="majorHAnsi" w:cstheme="majorBidi"/>
          <w:sz w:val="24"/>
        </w:rPr>
      </w:pPr>
      <w:r w:rsidRPr="00486501">
        <w:rPr>
          <w:rFonts w:asciiTheme="majorHAnsi" w:eastAsiaTheme="majorEastAsia" w:hAnsiTheme="majorHAnsi" w:cstheme="majorBidi"/>
          <w:sz w:val="24"/>
        </w:rPr>
        <w:t>Demontaż starych grzejników wraz  zakupem i montażem nowych grzejników</w:t>
      </w:r>
    </w:p>
    <w:p w14:paraId="05BBB7B3" w14:textId="07505DB4" w:rsidR="007A3606" w:rsidRDefault="007A3606">
      <w:pPr>
        <w:pStyle w:val="Greg-numer"/>
        <w:numPr>
          <w:ilvl w:val="0"/>
          <w:numId w:val="18"/>
        </w:numPr>
        <w:spacing w:before="0" w:after="0"/>
        <w:rPr>
          <w:b w:val="0"/>
          <w:bCs w:val="0"/>
          <w:color w:val="auto"/>
          <w:sz w:val="24"/>
          <w:szCs w:val="24"/>
        </w:rPr>
      </w:pPr>
      <w:r w:rsidRPr="007A3606">
        <w:rPr>
          <w:b w:val="0"/>
          <w:bCs w:val="0"/>
          <w:color w:val="auto"/>
          <w:sz w:val="24"/>
          <w:szCs w:val="24"/>
        </w:rPr>
        <w:t>Oczyszczeniem i pomalowaniem elementów stalowyc</w:t>
      </w:r>
      <w:r w:rsidRPr="0066130A">
        <w:rPr>
          <w:b w:val="0"/>
          <w:bCs w:val="0"/>
          <w:color w:val="auto"/>
          <w:sz w:val="24"/>
          <w:szCs w:val="24"/>
        </w:rPr>
        <w:t>h</w:t>
      </w:r>
    </w:p>
    <w:p w14:paraId="25A3A776" w14:textId="069120CC" w:rsidR="0066130A" w:rsidRPr="0066130A" w:rsidRDefault="0066130A">
      <w:pPr>
        <w:pStyle w:val="Akapitzlist"/>
        <w:numPr>
          <w:ilvl w:val="0"/>
          <w:numId w:val="18"/>
        </w:numPr>
        <w:rPr>
          <w:rFonts w:asciiTheme="majorHAnsi" w:eastAsiaTheme="majorEastAsia" w:hAnsiTheme="majorHAnsi" w:cstheme="majorBidi"/>
          <w:sz w:val="24"/>
        </w:rPr>
      </w:pPr>
      <w:r w:rsidRPr="0066130A">
        <w:rPr>
          <w:rFonts w:asciiTheme="majorHAnsi" w:eastAsiaTheme="majorEastAsia" w:hAnsiTheme="majorHAnsi" w:cstheme="majorBidi"/>
          <w:sz w:val="24"/>
        </w:rPr>
        <w:t xml:space="preserve">Oczyszczeniem stolarki okiennej wraz z regulacją </w:t>
      </w:r>
    </w:p>
    <w:p w14:paraId="286C4F6C" w14:textId="079EBCA9" w:rsidR="00486501" w:rsidRDefault="007A3606">
      <w:pPr>
        <w:pStyle w:val="Greg-numer"/>
        <w:numPr>
          <w:ilvl w:val="0"/>
          <w:numId w:val="18"/>
        </w:numPr>
        <w:spacing w:before="0" w:after="0"/>
        <w:rPr>
          <w:b w:val="0"/>
          <w:bCs w:val="0"/>
          <w:color w:val="auto"/>
          <w:sz w:val="24"/>
          <w:szCs w:val="24"/>
        </w:rPr>
      </w:pPr>
      <w:r w:rsidRPr="007A3606">
        <w:rPr>
          <w:b w:val="0"/>
          <w:bCs w:val="0"/>
          <w:color w:val="auto"/>
          <w:sz w:val="24"/>
          <w:szCs w:val="24"/>
        </w:rPr>
        <w:t xml:space="preserve">Wyposażeniem i uruchomieniem serwerowni </w:t>
      </w:r>
    </w:p>
    <w:p w14:paraId="0B8D3BCD" w14:textId="77777777" w:rsidR="00486501" w:rsidRDefault="00486501">
      <w:pPr>
        <w:pStyle w:val="Akapitzlist"/>
        <w:numPr>
          <w:ilvl w:val="0"/>
          <w:numId w:val="18"/>
        </w:numPr>
        <w:rPr>
          <w:rFonts w:asciiTheme="majorHAnsi" w:eastAsiaTheme="majorEastAsia" w:hAnsiTheme="majorHAnsi" w:cstheme="majorBidi"/>
          <w:sz w:val="24"/>
        </w:rPr>
      </w:pPr>
      <w:r w:rsidRPr="00486501">
        <w:rPr>
          <w:rFonts w:asciiTheme="majorHAnsi" w:eastAsiaTheme="majorEastAsia" w:hAnsiTheme="majorHAnsi" w:cstheme="majorBidi"/>
          <w:sz w:val="24"/>
        </w:rPr>
        <w:t xml:space="preserve">Montaż nowych  pochwytów na poręczach </w:t>
      </w:r>
    </w:p>
    <w:p w14:paraId="4B4F9D81" w14:textId="63738C5E" w:rsidR="002330BB" w:rsidRDefault="002330BB">
      <w:pPr>
        <w:pStyle w:val="Akapitzlist"/>
        <w:numPr>
          <w:ilvl w:val="0"/>
          <w:numId w:val="18"/>
        </w:numPr>
        <w:rPr>
          <w:rFonts w:asciiTheme="majorHAnsi" w:eastAsiaTheme="majorEastAsia" w:hAnsiTheme="majorHAnsi" w:cstheme="majorBidi"/>
          <w:sz w:val="24"/>
        </w:rPr>
      </w:pPr>
      <w:r>
        <w:rPr>
          <w:rFonts w:asciiTheme="majorHAnsi" w:eastAsiaTheme="majorEastAsia" w:hAnsiTheme="majorHAnsi" w:cstheme="majorBidi"/>
          <w:sz w:val="24"/>
        </w:rPr>
        <w:t>Skucie elementów betowych</w:t>
      </w:r>
    </w:p>
    <w:p w14:paraId="0487C366" w14:textId="18B1499E" w:rsidR="002330BB" w:rsidRDefault="002330BB">
      <w:pPr>
        <w:pStyle w:val="Akapitzlist"/>
        <w:numPr>
          <w:ilvl w:val="0"/>
          <w:numId w:val="18"/>
        </w:numPr>
        <w:rPr>
          <w:rFonts w:asciiTheme="majorHAnsi" w:eastAsiaTheme="majorEastAsia" w:hAnsiTheme="majorHAnsi" w:cstheme="majorBidi"/>
          <w:sz w:val="24"/>
        </w:rPr>
      </w:pPr>
      <w:r>
        <w:rPr>
          <w:rFonts w:asciiTheme="majorHAnsi" w:eastAsiaTheme="majorEastAsia" w:hAnsiTheme="majorHAnsi" w:cstheme="majorBidi"/>
          <w:sz w:val="24"/>
        </w:rPr>
        <w:t xml:space="preserve">Montaż ścian g-k oraz ścian murowanych tradycyjnie </w:t>
      </w:r>
    </w:p>
    <w:p w14:paraId="1811BDBC" w14:textId="7123B50E" w:rsidR="002330BB" w:rsidRDefault="002330BB">
      <w:pPr>
        <w:pStyle w:val="Akapitzlist"/>
        <w:numPr>
          <w:ilvl w:val="0"/>
          <w:numId w:val="18"/>
        </w:numPr>
        <w:rPr>
          <w:rFonts w:asciiTheme="majorHAnsi" w:eastAsiaTheme="majorEastAsia" w:hAnsiTheme="majorHAnsi" w:cstheme="majorBidi"/>
          <w:sz w:val="24"/>
        </w:rPr>
      </w:pPr>
      <w:r>
        <w:rPr>
          <w:rFonts w:asciiTheme="majorHAnsi" w:eastAsiaTheme="majorEastAsia" w:hAnsiTheme="majorHAnsi" w:cstheme="majorBidi"/>
          <w:sz w:val="24"/>
        </w:rPr>
        <w:t xml:space="preserve">Przebicie otworów pod drzwi </w:t>
      </w:r>
    </w:p>
    <w:p w14:paraId="4B8E224F" w14:textId="57F8BC52" w:rsidR="003C47E1" w:rsidRPr="00486501" w:rsidRDefault="003C47E1">
      <w:pPr>
        <w:pStyle w:val="Akapitzlist"/>
        <w:numPr>
          <w:ilvl w:val="0"/>
          <w:numId w:val="18"/>
        </w:numPr>
        <w:rPr>
          <w:rFonts w:asciiTheme="majorHAnsi" w:eastAsiaTheme="majorEastAsia" w:hAnsiTheme="majorHAnsi" w:cstheme="majorBidi"/>
          <w:sz w:val="24"/>
        </w:rPr>
      </w:pPr>
      <w:r>
        <w:rPr>
          <w:rFonts w:asciiTheme="majorHAnsi" w:eastAsiaTheme="majorEastAsia" w:hAnsiTheme="majorHAnsi" w:cstheme="majorBidi"/>
          <w:sz w:val="24"/>
        </w:rPr>
        <w:t xml:space="preserve">Odgrzybianie i usuwanie wilgoci </w:t>
      </w:r>
    </w:p>
    <w:p w14:paraId="19FACE0F" w14:textId="77777777" w:rsidR="00486501" w:rsidRPr="00486501" w:rsidRDefault="00486501" w:rsidP="00486501">
      <w:pPr>
        <w:pStyle w:val="Greg-numer"/>
        <w:numPr>
          <w:ilvl w:val="0"/>
          <w:numId w:val="0"/>
        </w:numPr>
        <w:spacing w:before="0" w:after="0"/>
        <w:ind w:left="1505"/>
        <w:rPr>
          <w:b w:val="0"/>
          <w:bCs w:val="0"/>
          <w:color w:val="auto"/>
          <w:sz w:val="24"/>
          <w:szCs w:val="24"/>
        </w:rPr>
      </w:pPr>
    </w:p>
    <w:p w14:paraId="08021C81" w14:textId="0F4A86BD" w:rsidR="007A3606" w:rsidRPr="00486501" w:rsidRDefault="007A3606">
      <w:pPr>
        <w:pStyle w:val="Greg-numer"/>
        <w:numPr>
          <w:ilvl w:val="0"/>
          <w:numId w:val="17"/>
        </w:numPr>
        <w:rPr>
          <w:color w:val="auto"/>
          <w:sz w:val="24"/>
          <w:szCs w:val="24"/>
        </w:rPr>
      </w:pPr>
      <w:r w:rsidRPr="00486501">
        <w:rPr>
          <w:color w:val="auto"/>
          <w:sz w:val="24"/>
          <w:szCs w:val="24"/>
        </w:rPr>
        <w:t xml:space="preserve">Parter </w:t>
      </w:r>
    </w:p>
    <w:p w14:paraId="68B7FAF2" w14:textId="4F2CB013" w:rsidR="00A76260" w:rsidRPr="00A76260" w:rsidRDefault="00A76260">
      <w:pPr>
        <w:pStyle w:val="Greg-numer"/>
        <w:numPr>
          <w:ilvl w:val="0"/>
          <w:numId w:val="19"/>
        </w:numPr>
        <w:spacing w:before="0" w:after="0"/>
        <w:rPr>
          <w:b w:val="0"/>
          <w:bCs w:val="0"/>
          <w:color w:val="auto"/>
          <w:sz w:val="24"/>
          <w:szCs w:val="24"/>
        </w:rPr>
      </w:pPr>
      <w:r w:rsidRPr="00A76260">
        <w:rPr>
          <w:b w:val="0"/>
          <w:bCs w:val="0"/>
          <w:color w:val="auto"/>
          <w:sz w:val="24"/>
          <w:szCs w:val="24"/>
        </w:rPr>
        <w:t>Wyrównanie ubytków w ścianach i sufitach</w:t>
      </w:r>
    </w:p>
    <w:p w14:paraId="75231178" w14:textId="2E0BF3D0" w:rsidR="00A76260" w:rsidRPr="00A76260" w:rsidRDefault="00A76260">
      <w:pPr>
        <w:pStyle w:val="Greg-numer"/>
        <w:numPr>
          <w:ilvl w:val="0"/>
          <w:numId w:val="19"/>
        </w:numPr>
        <w:spacing w:before="0" w:after="0"/>
        <w:rPr>
          <w:b w:val="0"/>
          <w:bCs w:val="0"/>
          <w:color w:val="auto"/>
          <w:sz w:val="24"/>
          <w:szCs w:val="24"/>
        </w:rPr>
      </w:pPr>
      <w:r w:rsidRPr="00A76260">
        <w:rPr>
          <w:b w:val="0"/>
          <w:bCs w:val="0"/>
          <w:color w:val="auto"/>
          <w:sz w:val="24"/>
          <w:szCs w:val="24"/>
        </w:rPr>
        <w:t>2x malowanie ścian  i sufitó</w:t>
      </w:r>
      <w:r>
        <w:rPr>
          <w:b w:val="0"/>
          <w:bCs w:val="0"/>
          <w:color w:val="auto"/>
          <w:sz w:val="24"/>
          <w:szCs w:val="24"/>
        </w:rPr>
        <w:t>w</w:t>
      </w:r>
      <w:r w:rsidR="003C47E1" w:rsidRPr="003C47E1">
        <w:t xml:space="preserve"> </w:t>
      </w:r>
      <w:r w:rsidR="003C47E1" w:rsidRPr="003C47E1">
        <w:rPr>
          <w:b w:val="0"/>
          <w:bCs w:val="0"/>
          <w:color w:val="auto"/>
          <w:sz w:val="24"/>
          <w:szCs w:val="24"/>
        </w:rPr>
        <w:t>wraz z szpachlowaniem</w:t>
      </w:r>
    </w:p>
    <w:p w14:paraId="22E3AB1C" w14:textId="70FE0E88" w:rsidR="00A76260" w:rsidRPr="00A76260" w:rsidRDefault="00A76260">
      <w:pPr>
        <w:pStyle w:val="Akapitzlist"/>
        <w:numPr>
          <w:ilvl w:val="0"/>
          <w:numId w:val="19"/>
        </w:numPr>
        <w:rPr>
          <w:rFonts w:asciiTheme="majorHAnsi" w:eastAsiaTheme="majorEastAsia" w:hAnsiTheme="majorHAnsi" w:cstheme="majorBidi"/>
          <w:sz w:val="24"/>
        </w:rPr>
      </w:pPr>
      <w:r w:rsidRPr="00A76260">
        <w:rPr>
          <w:rFonts w:asciiTheme="majorHAnsi" w:eastAsiaTheme="majorEastAsia" w:hAnsiTheme="majorHAnsi" w:cstheme="majorBidi"/>
          <w:sz w:val="24"/>
        </w:rPr>
        <w:t xml:space="preserve">Demontażem gumolitu, wyrównanie posadzki i </w:t>
      </w:r>
      <w:r>
        <w:rPr>
          <w:rFonts w:asciiTheme="majorHAnsi" w:eastAsiaTheme="majorEastAsia" w:hAnsiTheme="majorHAnsi" w:cstheme="majorBidi"/>
          <w:sz w:val="24"/>
        </w:rPr>
        <w:t xml:space="preserve">ułożenie paneli winylowych z o listwowaniem </w:t>
      </w:r>
    </w:p>
    <w:p w14:paraId="006BA6DE" w14:textId="4FF216F1" w:rsidR="00A76260" w:rsidRPr="007A3606" w:rsidRDefault="00A76260">
      <w:pPr>
        <w:pStyle w:val="Greg-numer"/>
        <w:numPr>
          <w:ilvl w:val="0"/>
          <w:numId w:val="19"/>
        </w:numPr>
        <w:spacing w:before="0" w:after="0"/>
        <w:rPr>
          <w:color w:val="auto"/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Demontażem płytek na posadzce i ścianach wraz z zakupem i montażem nowych płytek </w:t>
      </w:r>
    </w:p>
    <w:p w14:paraId="65612A3C" w14:textId="771367A4" w:rsidR="00A76260" w:rsidRPr="00A76260" w:rsidRDefault="00A76260">
      <w:pPr>
        <w:pStyle w:val="Akapitzlist"/>
        <w:numPr>
          <w:ilvl w:val="0"/>
          <w:numId w:val="19"/>
        </w:numPr>
        <w:rPr>
          <w:rFonts w:asciiTheme="majorHAnsi" w:eastAsiaTheme="majorEastAsia" w:hAnsiTheme="majorHAnsi" w:cstheme="majorBidi"/>
          <w:sz w:val="24"/>
        </w:rPr>
      </w:pPr>
      <w:r w:rsidRPr="00A76260">
        <w:rPr>
          <w:rFonts w:asciiTheme="majorHAnsi" w:eastAsiaTheme="majorEastAsia" w:hAnsiTheme="majorHAnsi" w:cstheme="majorBidi"/>
          <w:sz w:val="24"/>
        </w:rPr>
        <w:t xml:space="preserve">Demontaż drzwi wraz z zakupem i montażem nowych drzwi </w:t>
      </w:r>
    </w:p>
    <w:p w14:paraId="55062A7F" w14:textId="77777777" w:rsidR="00A76260" w:rsidRPr="00A76260" w:rsidRDefault="00A76260">
      <w:pPr>
        <w:pStyle w:val="Akapitzlist"/>
        <w:numPr>
          <w:ilvl w:val="0"/>
          <w:numId w:val="19"/>
        </w:numPr>
        <w:rPr>
          <w:rFonts w:asciiTheme="majorHAnsi" w:eastAsiaTheme="majorEastAsia" w:hAnsiTheme="majorHAnsi" w:cstheme="majorBidi"/>
          <w:sz w:val="24"/>
        </w:rPr>
      </w:pPr>
      <w:r w:rsidRPr="00A76260">
        <w:rPr>
          <w:rFonts w:asciiTheme="majorHAnsi" w:eastAsiaTheme="majorEastAsia" w:hAnsiTheme="majorHAnsi" w:cstheme="majorBidi"/>
          <w:sz w:val="24"/>
        </w:rPr>
        <w:t>Demontażem oświetlenia z zakupem i montażem nowego oświetlenia</w:t>
      </w:r>
    </w:p>
    <w:p w14:paraId="3B5996EB" w14:textId="77777777" w:rsidR="00A76260" w:rsidRPr="00A76260" w:rsidRDefault="00A76260">
      <w:pPr>
        <w:pStyle w:val="Akapitzlist"/>
        <w:numPr>
          <w:ilvl w:val="0"/>
          <w:numId w:val="19"/>
        </w:numPr>
        <w:rPr>
          <w:rFonts w:asciiTheme="majorHAnsi" w:eastAsiaTheme="majorEastAsia" w:hAnsiTheme="majorHAnsi" w:cstheme="majorBidi"/>
          <w:sz w:val="24"/>
        </w:rPr>
      </w:pPr>
      <w:r w:rsidRPr="00A76260">
        <w:rPr>
          <w:rFonts w:asciiTheme="majorHAnsi" w:eastAsiaTheme="majorEastAsia" w:hAnsiTheme="majorHAnsi" w:cstheme="majorBidi"/>
          <w:sz w:val="24"/>
        </w:rPr>
        <w:t>Udrożnieniem wentylacji</w:t>
      </w:r>
    </w:p>
    <w:p w14:paraId="3D89F1DD" w14:textId="77777777" w:rsidR="00486501" w:rsidRDefault="00A76260">
      <w:pPr>
        <w:pStyle w:val="Akapitzlist"/>
        <w:numPr>
          <w:ilvl w:val="0"/>
          <w:numId w:val="19"/>
        </w:numPr>
        <w:rPr>
          <w:rFonts w:asciiTheme="majorHAnsi" w:eastAsiaTheme="majorEastAsia" w:hAnsiTheme="majorHAnsi" w:cstheme="majorBidi"/>
          <w:sz w:val="24"/>
        </w:rPr>
      </w:pPr>
      <w:r w:rsidRPr="00A76260">
        <w:rPr>
          <w:rFonts w:asciiTheme="majorHAnsi" w:eastAsiaTheme="majorEastAsia" w:hAnsiTheme="majorHAnsi" w:cstheme="majorBidi"/>
          <w:sz w:val="24"/>
        </w:rPr>
        <w:t>Oczyszczeniem i pomalowaniem elementów stalowych</w:t>
      </w:r>
    </w:p>
    <w:p w14:paraId="2C966BF2" w14:textId="1EAA32F1" w:rsidR="002330BB" w:rsidRDefault="002330BB">
      <w:pPr>
        <w:pStyle w:val="Akapitzlist"/>
        <w:numPr>
          <w:ilvl w:val="0"/>
          <w:numId w:val="19"/>
        </w:numPr>
        <w:rPr>
          <w:rFonts w:asciiTheme="majorHAnsi" w:eastAsiaTheme="majorEastAsia" w:hAnsiTheme="majorHAnsi" w:cstheme="majorBidi"/>
          <w:sz w:val="24"/>
        </w:rPr>
      </w:pPr>
      <w:r>
        <w:rPr>
          <w:rFonts w:asciiTheme="majorHAnsi" w:eastAsiaTheme="majorEastAsia" w:hAnsiTheme="majorHAnsi" w:cstheme="majorBidi"/>
          <w:sz w:val="24"/>
        </w:rPr>
        <w:t>Demontaż elementów stalowych</w:t>
      </w:r>
    </w:p>
    <w:p w14:paraId="40977771" w14:textId="77777777" w:rsidR="00486501" w:rsidRDefault="00A76260">
      <w:pPr>
        <w:pStyle w:val="Akapitzlist"/>
        <w:numPr>
          <w:ilvl w:val="0"/>
          <w:numId w:val="19"/>
        </w:numPr>
        <w:rPr>
          <w:rFonts w:asciiTheme="majorHAnsi" w:eastAsiaTheme="majorEastAsia" w:hAnsiTheme="majorHAnsi" w:cstheme="majorBidi"/>
          <w:sz w:val="24"/>
        </w:rPr>
      </w:pPr>
      <w:r w:rsidRPr="00486501">
        <w:rPr>
          <w:rFonts w:asciiTheme="majorHAnsi" w:eastAsiaTheme="majorEastAsia" w:hAnsiTheme="majorHAnsi" w:cstheme="majorBidi"/>
          <w:sz w:val="24"/>
        </w:rPr>
        <w:t xml:space="preserve">Oczyszczeniem stolarki okiennej wraz z regulacją </w:t>
      </w:r>
    </w:p>
    <w:p w14:paraId="4B337B57" w14:textId="28D21A6A" w:rsidR="002330BB" w:rsidRPr="00486501" w:rsidRDefault="002330BB">
      <w:pPr>
        <w:pStyle w:val="Akapitzlist"/>
        <w:numPr>
          <w:ilvl w:val="0"/>
          <w:numId w:val="19"/>
        </w:numPr>
        <w:rPr>
          <w:rFonts w:asciiTheme="majorHAnsi" w:eastAsiaTheme="majorEastAsia" w:hAnsiTheme="majorHAnsi" w:cstheme="majorBidi"/>
          <w:sz w:val="24"/>
        </w:rPr>
      </w:pPr>
      <w:r>
        <w:rPr>
          <w:rFonts w:asciiTheme="majorHAnsi" w:eastAsiaTheme="majorEastAsia" w:hAnsiTheme="majorHAnsi" w:cstheme="majorBidi"/>
          <w:sz w:val="24"/>
        </w:rPr>
        <w:t xml:space="preserve">Montaż elementów stalowych –  otwieralne kraty w oknach od środka budynku  </w:t>
      </w:r>
    </w:p>
    <w:p w14:paraId="6E33FF9C" w14:textId="527E91B2" w:rsidR="00486501" w:rsidRDefault="00A76260">
      <w:pPr>
        <w:pStyle w:val="Akapitzlist"/>
        <w:numPr>
          <w:ilvl w:val="0"/>
          <w:numId w:val="19"/>
        </w:numPr>
        <w:rPr>
          <w:rFonts w:asciiTheme="majorHAnsi" w:eastAsiaTheme="majorEastAsia" w:hAnsiTheme="majorHAnsi" w:cstheme="majorBidi"/>
          <w:sz w:val="24"/>
        </w:rPr>
      </w:pPr>
      <w:r w:rsidRPr="00486501">
        <w:rPr>
          <w:rFonts w:asciiTheme="majorHAnsi" w:eastAsiaTheme="majorEastAsia" w:hAnsiTheme="majorHAnsi" w:cstheme="majorBidi"/>
          <w:sz w:val="24"/>
        </w:rPr>
        <w:t>Przeróbki instalacji elektrycznej</w:t>
      </w:r>
      <w:r w:rsidR="00486501">
        <w:rPr>
          <w:rFonts w:asciiTheme="majorHAnsi" w:eastAsiaTheme="majorEastAsia" w:hAnsiTheme="majorHAnsi" w:cstheme="majorBidi"/>
          <w:sz w:val="24"/>
        </w:rPr>
        <w:t xml:space="preserve"> i wod-</w:t>
      </w:r>
      <w:proofErr w:type="spellStart"/>
      <w:r w:rsidR="00486501">
        <w:rPr>
          <w:rFonts w:asciiTheme="majorHAnsi" w:eastAsiaTheme="majorEastAsia" w:hAnsiTheme="majorHAnsi" w:cstheme="majorBidi"/>
          <w:sz w:val="24"/>
        </w:rPr>
        <w:t>kan</w:t>
      </w:r>
      <w:proofErr w:type="spellEnd"/>
    </w:p>
    <w:p w14:paraId="3A797CCC" w14:textId="1BC1D27D" w:rsidR="00486501" w:rsidRDefault="00486501">
      <w:pPr>
        <w:pStyle w:val="Akapitzlist"/>
        <w:numPr>
          <w:ilvl w:val="0"/>
          <w:numId w:val="19"/>
        </w:numPr>
        <w:rPr>
          <w:rFonts w:asciiTheme="majorHAnsi" w:eastAsiaTheme="majorEastAsia" w:hAnsiTheme="majorHAnsi" w:cstheme="majorBidi"/>
          <w:sz w:val="24"/>
        </w:rPr>
      </w:pPr>
      <w:r>
        <w:rPr>
          <w:rFonts w:asciiTheme="majorHAnsi" w:eastAsiaTheme="majorEastAsia" w:hAnsiTheme="majorHAnsi" w:cstheme="majorBidi"/>
          <w:sz w:val="24"/>
        </w:rPr>
        <w:lastRenderedPageBreak/>
        <w:t>Demontaż starych grzejników wraz  zakupem i montażem nowych grzejników</w:t>
      </w:r>
    </w:p>
    <w:p w14:paraId="739790EC" w14:textId="77777777" w:rsidR="002330BB" w:rsidRPr="002330BB" w:rsidRDefault="002330BB">
      <w:pPr>
        <w:pStyle w:val="Akapitzlist"/>
        <w:numPr>
          <w:ilvl w:val="0"/>
          <w:numId w:val="19"/>
        </w:numPr>
        <w:rPr>
          <w:rFonts w:asciiTheme="majorHAnsi" w:eastAsiaTheme="majorEastAsia" w:hAnsiTheme="majorHAnsi" w:cstheme="majorBidi"/>
          <w:sz w:val="24"/>
        </w:rPr>
      </w:pPr>
      <w:r w:rsidRPr="002330BB">
        <w:rPr>
          <w:rFonts w:asciiTheme="majorHAnsi" w:eastAsiaTheme="majorEastAsia" w:hAnsiTheme="majorHAnsi" w:cstheme="majorBidi"/>
          <w:sz w:val="24"/>
        </w:rPr>
        <w:t>Skucie elementów betowych</w:t>
      </w:r>
    </w:p>
    <w:p w14:paraId="189FA28D" w14:textId="0CABA398" w:rsidR="002330BB" w:rsidRPr="002330BB" w:rsidRDefault="002330BB">
      <w:pPr>
        <w:pStyle w:val="Akapitzlist"/>
        <w:numPr>
          <w:ilvl w:val="0"/>
          <w:numId w:val="19"/>
        </w:numPr>
        <w:rPr>
          <w:rFonts w:asciiTheme="majorHAnsi" w:eastAsiaTheme="majorEastAsia" w:hAnsiTheme="majorHAnsi" w:cstheme="majorBidi"/>
          <w:sz w:val="24"/>
        </w:rPr>
      </w:pPr>
      <w:r w:rsidRPr="002330BB">
        <w:rPr>
          <w:rFonts w:asciiTheme="majorHAnsi" w:eastAsiaTheme="majorEastAsia" w:hAnsiTheme="majorHAnsi" w:cstheme="majorBidi"/>
          <w:sz w:val="24"/>
        </w:rPr>
        <w:t xml:space="preserve">Montaż ścian g-k oraz ścian murowanych tradycyjnie </w:t>
      </w:r>
    </w:p>
    <w:p w14:paraId="367F2ECC" w14:textId="216FD45E" w:rsidR="002330BB" w:rsidRPr="002330BB" w:rsidRDefault="002330BB">
      <w:pPr>
        <w:pStyle w:val="Akapitzlist"/>
        <w:numPr>
          <w:ilvl w:val="0"/>
          <w:numId w:val="19"/>
        </w:numPr>
        <w:rPr>
          <w:rFonts w:asciiTheme="majorHAnsi" w:eastAsiaTheme="majorEastAsia" w:hAnsiTheme="majorHAnsi" w:cstheme="majorBidi"/>
          <w:sz w:val="24"/>
        </w:rPr>
      </w:pPr>
      <w:r w:rsidRPr="002330BB">
        <w:rPr>
          <w:rFonts w:asciiTheme="majorHAnsi" w:eastAsiaTheme="majorEastAsia" w:hAnsiTheme="majorHAnsi" w:cstheme="majorBidi"/>
          <w:sz w:val="24"/>
        </w:rPr>
        <w:t xml:space="preserve">Przebicie otworów pod drzwi </w:t>
      </w:r>
    </w:p>
    <w:p w14:paraId="1558763B" w14:textId="58EC0744" w:rsidR="00A76260" w:rsidRPr="00486501" w:rsidRDefault="00A76260">
      <w:pPr>
        <w:pStyle w:val="Akapitzlist"/>
        <w:numPr>
          <w:ilvl w:val="0"/>
          <w:numId w:val="19"/>
        </w:numPr>
        <w:rPr>
          <w:rFonts w:asciiTheme="majorHAnsi" w:eastAsiaTheme="majorEastAsia" w:hAnsiTheme="majorHAnsi" w:cstheme="majorBidi"/>
          <w:sz w:val="24"/>
        </w:rPr>
      </w:pPr>
      <w:r w:rsidRPr="00486501">
        <w:rPr>
          <w:rFonts w:asciiTheme="majorHAnsi" w:eastAsiaTheme="majorEastAsia" w:hAnsiTheme="majorHAnsi" w:cstheme="majorBidi"/>
          <w:sz w:val="24"/>
        </w:rPr>
        <w:t>Ułożenie instalacji teletechnicznej, przeciwpożarowej</w:t>
      </w:r>
      <w:r w:rsidR="00486501">
        <w:rPr>
          <w:rFonts w:asciiTheme="majorHAnsi" w:eastAsiaTheme="majorEastAsia" w:hAnsiTheme="majorHAnsi" w:cstheme="majorBidi"/>
          <w:sz w:val="24"/>
        </w:rPr>
        <w:t>,</w:t>
      </w:r>
      <w:r w:rsidRPr="00486501">
        <w:rPr>
          <w:rFonts w:asciiTheme="majorHAnsi" w:eastAsiaTheme="majorEastAsia" w:hAnsiTheme="majorHAnsi" w:cstheme="majorBidi"/>
          <w:sz w:val="24"/>
        </w:rPr>
        <w:t xml:space="preserve"> alarmowej  oraz kontroli dostępu </w:t>
      </w:r>
      <w:r w:rsidR="00486501">
        <w:rPr>
          <w:rFonts w:asciiTheme="majorHAnsi" w:eastAsiaTheme="majorEastAsia" w:hAnsiTheme="majorHAnsi" w:cstheme="majorBidi"/>
          <w:sz w:val="24"/>
        </w:rPr>
        <w:t>i monitoringu</w:t>
      </w:r>
    </w:p>
    <w:p w14:paraId="7682C2B2" w14:textId="7DC1DCC1" w:rsidR="00A76260" w:rsidRDefault="00A76260">
      <w:pPr>
        <w:pStyle w:val="Akapitzlist"/>
        <w:numPr>
          <w:ilvl w:val="0"/>
          <w:numId w:val="19"/>
        </w:numPr>
        <w:rPr>
          <w:rFonts w:asciiTheme="majorHAnsi" w:eastAsiaTheme="majorEastAsia" w:hAnsiTheme="majorHAnsi" w:cstheme="majorBidi"/>
          <w:sz w:val="24"/>
        </w:rPr>
      </w:pPr>
      <w:r w:rsidRPr="00486501">
        <w:rPr>
          <w:rFonts w:asciiTheme="majorHAnsi" w:eastAsiaTheme="majorEastAsia" w:hAnsiTheme="majorHAnsi" w:cstheme="majorBidi"/>
          <w:sz w:val="24"/>
        </w:rPr>
        <w:t xml:space="preserve">Demontaż białego montażu wraz  zakupem i montażem nowych elementów wyposażenia łazienki </w:t>
      </w:r>
    </w:p>
    <w:p w14:paraId="6523554A" w14:textId="75E1803D" w:rsidR="00486501" w:rsidRDefault="00486501">
      <w:pPr>
        <w:pStyle w:val="Akapitzlist"/>
        <w:numPr>
          <w:ilvl w:val="0"/>
          <w:numId w:val="19"/>
        </w:numPr>
        <w:rPr>
          <w:rFonts w:asciiTheme="majorHAnsi" w:eastAsiaTheme="majorEastAsia" w:hAnsiTheme="majorHAnsi" w:cstheme="majorBidi"/>
          <w:sz w:val="24"/>
        </w:rPr>
      </w:pPr>
      <w:r>
        <w:rPr>
          <w:rFonts w:asciiTheme="majorHAnsi" w:eastAsiaTheme="majorEastAsia" w:hAnsiTheme="majorHAnsi" w:cstheme="majorBidi"/>
          <w:sz w:val="24"/>
        </w:rPr>
        <w:t xml:space="preserve">Ułożenie tynku mozaikowego – lamperia </w:t>
      </w:r>
    </w:p>
    <w:p w14:paraId="4239D5EB" w14:textId="3D29F4B5" w:rsidR="00486501" w:rsidRDefault="00486501">
      <w:pPr>
        <w:pStyle w:val="Akapitzlist"/>
        <w:numPr>
          <w:ilvl w:val="0"/>
          <w:numId w:val="19"/>
        </w:numPr>
        <w:rPr>
          <w:rFonts w:asciiTheme="majorHAnsi" w:eastAsiaTheme="majorEastAsia" w:hAnsiTheme="majorHAnsi" w:cstheme="majorBidi"/>
          <w:sz w:val="24"/>
        </w:rPr>
      </w:pPr>
      <w:r>
        <w:rPr>
          <w:rFonts w:asciiTheme="majorHAnsi" w:eastAsiaTheme="majorEastAsia" w:hAnsiTheme="majorHAnsi" w:cstheme="majorBidi"/>
          <w:sz w:val="24"/>
        </w:rPr>
        <w:t xml:space="preserve">Montaż nowych  pochwytów na poręczach </w:t>
      </w:r>
    </w:p>
    <w:p w14:paraId="549FFE8F" w14:textId="77777777" w:rsidR="003C47E1" w:rsidRPr="003C47E1" w:rsidRDefault="003C47E1">
      <w:pPr>
        <w:pStyle w:val="Akapitzlist"/>
        <w:numPr>
          <w:ilvl w:val="0"/>
          <w:numId w:val="19"/>
        </w:numPr>
        <w:rPr>
          <w:rFonts w:asciiTheme="majorHAnsi" w:eastAsiaTheme="majorEastAsia" w:hAnsiTheme="majorHAnsi" w:cstheme="majorBidi"/>
          <w:sz w:val="24"/>
        </w:rPr>
      </w:pPr>
      <w:r w:rsidRPr="003C47E1">
        <w:rPr>
          <w:rFonts w:asciiTheme="majorHAnsi" w:eastAsiaTheme="majorEastAsia" w:hAnsiTheme="majorHAnsi" w:cstheme="majorBidi"/>
          <w:sz w:val="24"/>
        </w:rPr>
        <w:t xml:space="preserve">Odgrzybianie i usuwanie wilgoci </w:t>
      </w:r>
    </w:p>
    <w:p w14:paraId="313F9028" w14:textId="77777777" w:rsidR="00486501" w:rsidRDefault="00486501">
      <w:pPr>
        <w:pStyle w:val="Greg-numer"/>
        <w:numPr>
          <w:ilvl w:val="0"/>
          <w:numId w:val="0"/>
        </w:numPr>
        <w:rPr>
          <w:b w:val="0"/>
          <w:bCs w:val="0"/>
          <w:color w:val="auto"/>
          <w:sz w:val="24"/>
          <w:szCs w:val="24"/>
        </w:rPr>
      </w:pPr>
    </w:p>
    <w:p w14:paraId="4D8C711F" w14:textId="4A7218F8" w:rsidR="00486501" w:rsidRDefault="00486501">
      <w:pPr>
        <w:pStyle w:val="Greg-numer"/>
        <w:numPr>
          <w:ilvl w:val="0"/>
          <w:numId w:val="17"/>
        </w:numPr>
        <w:rPr>
          <w:color w:val="auto"/>
          <w:sz w:val="24"/>
          <w:szCs w:val="24"/>
        </w:rPr>
      </w:pPr>
      <w:r w:rsidRPr="00486501">
        <w:rPr>
          <w:color w:val="auto"/>
          <w:sz w:val="24"/>
          <w:szCs w:val="24"/>
        </w:rPr>
        <w:t>I piętro</w:t>
      </w:r>
    </w:p>
    <w:p w14:paraId="19B0E78B" w14:textId="77777777" w:rsidR="00486501" w:rsidRPr="00486501" w:rsidRDefault="00486501">
      <w:pPr>
        <w:pStyle w:val="Greg-numer"/>
        <w:numPr>
          <w:ilvl w:val="0"/>
          <w:numId w:val="20"/>
        </w:numPr>
        <w:spacing w:before="0" w:after="0"/>
        <w:rPr>
          <w:b w:val="0"/>
          <w:bCs w:val="0"/>
          <w:color w:val="auto"/>
          <w:sz w:val="24"/>
          <w:szCs w:val="24"/>
        </w:rPr>
      </w:pPr>
      <w:r w:rsidRPr="00486501">
        <w:rPr>
          <w:b w:val="0"/>
          <w:bCs w:val="0"/>
          <w:color w:val="auto"/>
          <w:sz w:val="24"/>
          <w:szCs w:val="24"/>
        </w:rPr>
        <w:t>Wyrównanie ubytków w ścianach i sufitach</w:t>
      </w:r>
    </w:p>
    <w:p w14:paraId="32AF7D9D" w14:textId="1E4009FF" w:rsidR="00486501" w:rsidRPr="00486501" w:rsidRDefault="00486501">
      <w:pPr>
        <w:pStyle w:val="Greg-numer"/>
        <w:numPr>
          <w:ilvl w:val="0"/>
          <w:numId w:val="20"/>
        </w:numPr>
        <w:spacing w:before="0" w:after="0"/>
        <w:rPr>
          <w:b w:val="0"/>
          <w:bCs w:val="0"/>
          <w:color w:val="auto"/>
          <w:sz w:val="24"/>
          <w:szCs w:val="24"/>
        </w:rPr>
      </w:pPr>
      <w:r w:rsidRPr="00486501">
        <w:rPr>
          <w:b w:val="0"/>
          <w:bCs w:val="0"/>
          <w:color w:val="auto"/>
          <w:sz w:val="24"/>
          <w:szCs w:val="24"/>
        </w:rPr>
        <w:t>2x malowanie ścian  i sufitów</w:t>
      </w:r>
      <w:r w:rsidR="003C47E1" w:rsidRPr="003C47E1">
        <w:t xml:space="preserve"> </w:t>
      </w:r>
      <w:r w:rsidR="003C47E1" w:rsidRPr="003C47E1">
        <w:rPr>
          <w:b w:val="0"/>
          <w:bCs w:val="0"/>
          <w:color w:val="auto"/>
          <w:sz w:val="24"/>
          <w:szCs w:val="24"/>
        </w:rPr>
        <w:t>wraz z szpachlowaniem</w:t>
      </w:r>
    </w:p>
    <w:p w14:paraId="1172B9C5" w14:textId="77777777" w:rsidR="00486501" w:rsidRPr="00486501" w:rsidRDefault="00486501">
      <w:pPr>
        <w:pStyle w:val="Greg-numer"/>
        <w:numPr>
          <w:ilvl w:val="0"/>
          <w:numId w:val="20"/>
        </w:numPr>
        <w:spacing w:before="0" w:after="0"/>
        <w:rPr>
          <w:b w:val="0"/>
          <w:bCs w:val="0"/>
          <w:color w:val="auto"/>
          <w:sz w:val="24"/>
          <w:szCs w:val="24"/>
        </w:rPr>
      </w:pPr>
      <w:r w:rsidRPr="00486501">
        <w:rPr>
          <w:b w:val="0"/>
          <w:bCs w:val="0"/>
          <w:color w:val="auto"/>
          <w:sz w:val="24"/>
          <w:szCs w:val="24"/>
        </w:rPr>
        <w:t xml:space="preserve">Demontażem gumolitu, wyrównanie posadzki i ułożenie paneli winylowych z o listwowaniem </w:t>
      </w:r>
    </w:p>
    <w:p w14:paraId="794D63D9" w14:textId="77777777" w:rsidR="00486501" w:rsidRPr="00486501" w:rsidRDefault="00486501">
      <w:pPr>
        <w:pStyle w:val="Greg-numer"/>
        <w:numPr>
          <w:ilvl w:val="0"/>
          <w:numId w:val="20"/>
        </w:numPr>
        <w:spacing w:before="0" w:after="0"/>
        <w:rPr>
          <w:b w:val="0"/>
          <w:bCs w:val="0"/>
          <w:color w:val="auto"/>
          <w:sz w:val="24"/>
          <w:szCs w:val="24"/>
        </w:rPr>
      </w:pPr>
      <w:r w:rsidRPr="00486501">
        <w:rPr>
          <w:b w:val="0"/>
          <w:bCs w:val="0"/>
          <w:color w:val="auto"/>
          <w:sz w:val="24"/>
          <w:szCs w:val="24"/>
        </w:rPr>
        <w:t xml:space="preserve">Demontażem płytek na posadzce i ścianach wraz z zakupem i montażem nowych płytek </w:t>
      </w:r>
    </w:p>
    <w:p w14:paraId="28FC7F42" w14:textId="77777777" w:rsidR="00486501" w:rsidRPr="00486501" w:rsidRDefault="00486501">
      <w:pPr>
        <w:pStyle w:val="Greg-numer"/>
        <w:numPr>
          <w:ilvl w:val="0"/>
          <w:numId w:val="20"/>
        </w:numPr>
        <w:spacing w:before="0" w:after="0"/>
        <w:rPr>
          <w:b w:val="0"/>
          <w:bCs w:val="0"/>
          <w:color w:val="auto"/>
          <w:sz w:val="24"/>
          <w:szCs w:val="24"/>
        </w:rPr>
      </w:pPr>
      <w:r w:rsidRPr="00486501">
        <w:rPr>
          <w:b w:val="0"/>
          <w:bCs w:val="0"/>
          <w:color w:val="auto"/>
          <w:sz w:val="24"/>
          <w:szCs w:val="24"/>
        </w:rPr>
        <w:t xml:space="preserve">Demontaż drzwi wraz z zakupem i montażem nowych drzwi </w:t>
      </w:r>
    </w:p>
    <w:p w14:paraId="79AAD187" w14:textId="77777777" w:rsidR="00486501" w:rsidRPr="00486501" w:rsidRDefault="00486501">
      <w:pPr>
        <w:pStyle w:val="Greg-numer"/>
        <w:numPr>
          <w:ilvl w:val="0"/>
          <w:numId w:val="20"/>
        </w:numPr>
        <w:spacing w:before="0" w:after="0"/>
        <w:rPr>
          <w:b w:val="0"/>
          <w:bCs w:val="0"/>
          <w:color w:val="auto"/>
          <w:sz w:val="24"/>
          <w:szCs w:val="24"/>
        </w:rPr>
      </w:pPr>
      <w:r w:rsidRPr="00486501">
        <w:rPr>
          <w:b w:val="0"/>
          <w:bCs w:val="0"/>
          <w:color w:val="auto"/>
          <w:sz w:val="24"/>
          <w:szCs w:val="24"/>
        </w:rPr>
        <w:t>Demontażem oświetlenia z zakupem i montażem nowego oświetlenia</w:t>
      </w:r>
    </w:p>
    <w:p w14:paraId="29351DFB" w14:textId="77777777" w:rsidR="00486501" w:rsidRPr="00486501" w:rsidRDefault="00486501">
      <w:pPr>
        <w:pStyle w:val="Greg-numer"/>
        <w:numPr>
          <w:ilvl w:val="0"/>
          <w:numId w:val="20"/>
        </w:numPr>
        <w:spacing w:before="0" w:after="0"/>
        <w:rPr>
          <w:b w:val="0"/>
          <w:bCs w:val="0"/>
          <w:color w:val="auto"/>
          <w:sz w:val="24"/>
          <w:szCs w:val="24"/>
        </w:rPr>
      </w:pPr>
      <w:r w:rsidRPr="00486501">
        <w:rPr>
          <w:b w:val="0"/>
          <w:bCs w:val="0"/>
          <w:color w:val="auto"/>
          <w:sz w:val="24"/>
          <w:szCs w:val="24"/>
        </w:rPr>
        <w:t>Udrożnieniem wentylacji</w:t>
      </w:r>
    </w:p>
    <w:p w14:paraId="75CBFC6C" w14:textId="77777777" w:rsidR="00486501" w:rsidRDefault="00486501">
      <w:pPr>
        <w:pStyle w:val="Greg-numer"/>
        <w:numPr>
          <w:ilvl w:val="0"/>
          <w:numId w:val="20"/>
        </w:numPr>
        <w:spacing w:before="0" w:after="0"/>
        <w:rPr>
          <w:b w:val="0"/>
          <w:bCs w:val="0"/>
          <w:color w:val="auto"/>
          <w:sz w:val="24"/>
          <w:szCs w:val="24"/>
        </w:rPr>
      </w:pPr>
      <w:r w:rsidRPr="00486501">
        <w:rPr>
          <w:b w:val="0"/>
          <w:bCs w:val="0"/>
          <w:color w:val="auto"/>
          <w:sz w:val="24"/>
          <w:szCs w:val="24"/>
        </w:rPr>
        <w:t>Oczyszczeniem i pomalowaniem elementów stalowych</w:t>
      </w:r>
    </w:p>
    <w:p w14:paraId="432E87F8" w14:textId="5EF12C6B" w:rsidR="002330BB" w:rsidRPr="00486501" w:rsidRDefault="002330BB">
      <w:pPr>
        <w:pStyle w:val="Greg-numer"/>
        <w:numPr>
          <w:ilvl w:val="0"/>
          <w:numId w:val="20"/>
        </w:numPr>
        <w:spacing w:before="0" w:after="0"/>
        <w:rPr>
          <w:b w:val="0"/>
          <w:bCs w:val="0"/>
          <w:color w:val="auto"/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>Demontaż elementów stalowych</w:t>
      </w:r>
    </w:p>
    <w:p w14:paraId="2D9FBE10" w14:textId="77777777" w:rsidR="00486501" w:rsidRPr="00486501" w:rsidRDefault="00486501">
      <w:pPr>
        <w:pStyle w:val="Greg-numer"/>
        <w:numPr>
          <w:ilvl w:val="0"/>
          <w:numId w:val="20"/>
        </w:numPr>
        <w:spacing w:before="0" w:after="0"/>
        <w:rPr>
          <w:b w:val="0"/>
          <w:bCs w:val="0"/>
          <w:color w:val="auto"/>
          <w:sz w:val="24"/>
          <w:szCs w:val="24"/>
        </w:rPr>
      </w:pPr>
      <w:r w:rsidRPr="00486501">
        <w:rPr>
          <w:b w:val="0"/>
          <w:bCs w:val="0"/>
          <w:color w:val="auto"/>
          <w:sz w:val="24"/>
          <w:szCs w:val="24"/>
        </w:rPr>
        <w:t xml:space="preserve">Oczyszczeniem stolarki okiennej wraz z regulacją </w:t>
      </w:r>
    </w:p>
    <w:p w14:paraId="644B24FB" w14:textId="03B3A627" w:rsidR="00486501" w:rsidRDefault="00486501">
      <w:pPr>
        <w:pStyle w:val="Greg-numer"/>
        <w:numPr>
          <w:ilvl w:val="0"/>
          <w:numId w:val="20"/>
        </w:numPr>
        <w:spacing w:before="0" w:after="0"/>
        <w:rPr>
          <w:b w:val="0"/>
          <w:bCs w:val="0"/>
          <w:color w:val="auto"/>
          <w:sz w:val="24"/>
          <w:szCs w:val="24"/>
        </w:rPr>
      </w:pPr>
      <w:r w:rsidRPr="00486501">
        <w:rPr>
          <w:b w:val="0"/>
          <w:bCs w:val="0"/>
          <w:color w:val="auto"/>
          <w:sz w:val="24"/>
          <w:szCs w:val="24"/>
        </w:rPr>
        <w:t xml:space="preserve">Przeróbki instalacji elektrycznej </w:t>
      </w:r>
      <w:r>
        <w:rPr>
          <w:b w:val="0"/>
          <w:bCs w:val="0"/>
          <w:color w:val="auto"/>
          <w:sz w:val="24"/>
          <w:szCs w:val="24"/>
        </w:rPr>
        <w:t>i wod-</w:t>
      </w:r>
      <w:proofErr w:type="spellStart"/>
      <w:r>
        <w:rPr>
          <w:b w:val="0"/>
          <w:bCs w:val="0"/>
          <w:color w:val="auto"/>
          <w:sz w:val="24"/>
          <w:szCs w:val="24"/>
        </w:rPr>
        <w:t>kan</w:t>
      </w:r>
      <w:proofErr w:type="spellEnd"/>
    </w:p>
    <w:p w14:paraId="14A23F9E" w14:textId="6D13C1B4" w:rsidR="00486501" w:rsidRPr="00486501" w:rsidRDefault="00486501">
      <w:pPr>
        <w:pStyle w:val="Akapitzlist"/>
        <w:numPr>
          <w:ilvl w:val="0"/>
          <w:numId w:val="20"/>
        </w:numPr>
        <w:rPr>
          <w:rFonts w:asciiTheme="majorHAnsi" w:eastAsiaTheme="majorEastAsia" w:hAnsiTheme="majorHAnsi" w:cstheme="majorBidi"/>
          <w:sz w:val="24"/>
        </w:rPr>
      </w:pPr>
      <w:r w:rsidRPr="00486501">
        <w:rPr>
          <w:rFonts w:asciiTheme="majorHAnsi" w:eastAsiaTheme="majorEastAsia" w:hAnsiTheme="majorHAnsi" w:cstheme="majorBidi"/>
          <w:sz w:val="24"/>
        </w:rPr>
        <w:t>Demontaż starych grzejników wraz  zakupem i montażem nowych grzejników</w:t>
      </w:r>
    </w:p>
    <w:p w14:paraId="31D6A1BA" w14:textId="780ADABF" w:rsidR="00486501" w:rsidRDefault="00486501">
      <w:pPr>
        <w:pStyle w:val="Greg-numer"/>
        <w:numPr>
          <w:ilvl w:val="0"/>
          <w:numId w:val="20"/>
        </w:numPr>
        <w:spacing w:before="0" w:after="0"/>
        <w:rPr>
          <w:b w:val="0"/>
          <w:bCs w:val="0"/>
          <w:color w:val="auto"/>
          <w:sz w:val="24"/>
          <w:szCs w:val="24"/>
        </w:rPr>
      </w:pPr>
      <w:r w:rsidRPr="00486501">
        <w:rPr>
          <w:b w:val="0"/>
          <w:bCs w:val="0"/>
          <w:color w:val="auto"/>
          <w:sz w:val="24"/>
          <w:szCs w:val="24"/>
        </w:rPr>
        <w:t xml:space="preserve">Ułożenie instalacji teletechnicznej, przeciwpożarowej </w:t>
      </w:r>
      <w:r>
        <w:rPr>
          <w:b w:val="0"/>
          <w:bCs w:val="0"/>
          <w:color w:val="auto"/>
          <w:sz w:val="24"/>
          <w:szCs w:val="24"/>
        </w:rPr>
        <w:t>,</w:t>
      </w:r>
      <w:r w:rsidRPr="00486501">
        <w:rPr>
          <w:b w:val="0"/>
          <w:bCs w:val="0"/>
          <w:color w:val="auto"/>
          <w:sz w:val="24"/>
          <w:szCs w:val="24"/>
        </w:rPr>
        <w:t xml:space="preserve"> alarmowej  oraz kontroli dostępu </w:t>
      </w:r>
      <w:r>
        <w:rPr>
          <w:b w:val="0"/>
          <w:bCs w:val="0"/>
          <w:color w:val="auto"/>
          <w:sz w:val="24"/>
          <w:szCs w:val="24"/>
        </w:rPr>
        <w:t>i monitoringu</w:t>
      </w:r>
    </w:p>
    <w:p w14:paraId="0C16D27C" w14:textId="692F6F6A" w:rsidR="00486501" w:rsidRDefault="00486501">
      <w:pPr>
        <w:pStyle w:val="Greg-numer"/>
        <w:numPr>
          <w:ilvl w:val="0"/>
          <w:numId w:val="20"/>
        </w:numPr>
        <w:spacing w:before="0" w:after="0"/>
        <w:rPr>
          <w:b w:val="0"/>
          <w:bCs w:val="0"/>
          <w:color w:val="auto"/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Zakup i montaż klimatyzatorów </w:t>
      </w:r>
    </w:p>
    <w:p w14:paraId="5EC73865" w14:textId="77777777" w:rsidR="00486501" w:rsidRDefault="00486501">
      <w:pPr>
        <w:pStyle w:val="Akapitzlist"/>
        <w:numPr>
          <w:ilvl w:val="0"/>
          <w:numId w:val="20"/>
        </w:numPr>
        <w:rPr>
          <w:rFonts w:asciiTheme="majorHAnsi" w:eastAsiaTheme="majorEastAsia" w:hAnsiTheme="majorHAnsi" w:cstheme="majorBidi"/>
          <w:sz w:val="24"/>
        </w:rPr>
      </w:pPr>
      <w:r w:rsidRPr="00486501">
        <w:rPr>
          <w:rFonts w:asciiTheme="majorHAnsi" w:eastAsiaTheme="majorEastAsia" w:hAnsiTheme="majorHAnsi" w:cstheme="majorBidi"/>
          <w:sz w:val="24"/>
        </w:rPr>
        <w:t xml:space="preserve">Montaż nowych  pochwytów na poręczach </w:t>
      </w:r>
    </w:p>
    <w:p w14:paraId="027DF0D5" w14:textId="77777777" w:rsidR="002330BB" w:rsidRPr="002330BB" w:rsidRDefault="002330BB">
      <w:pPr>
        <w:pStyle w:val="Akapitzlist"/>
        <w:numPr>
          <w:ilvl w:val="0"/>
          <w:numId w:val="20"/>
        </w:numPr>
        <w:rPr>
          <w:rFonts w:asciiTheme="majorHAnsi" w:eastAsiaTheme="majorEastAsia" w:hAnsiTheme="majorHAnsi" w:cstheme="majorBidi"/>
          <w:sz w:val="24"/>
        </w:rPr>
      </w:pPr>
      <w:r w:rsidRPr="002330BB">
        <w:rPr>
          <w:rFonts w:asciiTheme="majorHAnsi" w:eastAsiaTheme="majorEastAsia" w:hAnsiTheme="majorHAnsi" w:cstheme="majorBidi"/>
          <w:sz w:val="24"/>
        </w:rPr>
        <w:t>Skucie elementów betowych</w:t>
      </w:r>
    </w:p>
    <w:p w14:paraId="348CD84C" w14:textId="70E9CF6F" w:rsidR="002330BB" w:rsidRPr="002330BB" w:rsidRDefault="002330BB">
      <w:pPr>
        <w:pStyle w:val="Akapitzlist"/>
        <w:numPr>
          <w:ilvl w:val="0"/>
          <w:numId w:val="20"/>
        </w:numPr>
        <w:rPr>
          <w:rFonts w:asciiTheme="majorHAnsi" w:eastAsiaTheme="majorEastAsia" w:hAnsiTheme="majorHAnsi" w:cstheme="majorBidi"/>
          <w:sz w:val="24"/>
        </w:rPr>
      </w:pPr>
      <w:r w:rsidRPr="002330BB">
        <w:rPr>
          <w:rFonts w:asciiTheme="majorHAnsi" w:eastAsiaTheme="majorEastAsia" w:hAnsiTheme="majorHAnsi" w:cstheme="majorBidi"/>
          <w:sz w:val="24"/>
        </w:rPr>
        <w:t xml:space="preserve">Montaż ścian g-k oraz ścian murowanych tradycyjnie </w:t>
      </w:r>
    </w:p>
    <w:p w14:paraId="1A52A8F1" w14:textId="77777777" w:rsidR="002330BB" w:rsidRPr="002330BB" w:rsidRDefault="002330BB">
      <w:pPr>
        <w:pStyle w:val="Akapitzlist"/>
        <w:numPr>
          <w:ilvl w:val="0"/>
          <w:numId w:val="20"/>
        </w:numPr>
        <w:rPr>
          <w:rFonts w:asciiTheme="majorHAnsi" w:eastAsiaTheme="majorEastAsia" w:hAnsiTheme="majorHAnsi" w:cstheme="majorBidi"/>
          <w:sz w:val="24"/>
        </w:rPr>
      </w:pPr>
      <w:r w:rsidRPr="002330BB">
        <w:rPr>
          <w:rFonts w:asciiTheme="majorHAnsi" w:eastAsiaTheme="majorEastAsia" w:hAnsiTheme="majorHAnsi" w:cstheme="majorBidi"/>
          <w:sz w:val="24"/>
        </w:rPr>
        <w:t xml:space="preserve">Przebicie otworów pod drzwi </w:t>
      </w:r>
    </w:p>
    <w:p w14:paraId="32BB8FD1" w14:textId="77777777" w:rsidR="003C47E1" w:rsidRPr="003C47E1" w:rsidRDefault="003C47E1">
      <w:pPr>
        <w:pStyle w:val="Akapitzlist"/>
        <w:numPr>
          <w:ilvl w:val="0"/>
          <w:numId w:val="20"/>
        </w:numPr>
        <w:rPr>
          <w:rFonts w:asciiTheme="majorHAnsi" w:eastAsiaTheme="majorEastAsia" w:hAnsiTheme="majorHAnsi" w:cstheme="majorBidi"/>
          <w:sz w:val="24"/>
        </w:rPr>
      </w:pPr>
      <w:r w:rsidRPr="003C47E1">
        <w:rPr>
          <w:rFonts w:asciiTheme="majorHAnsi" w:eastAsiaTheme="majorEastAsia" w:hAnsiTheme="majorHAnsi" w:cstheme="majorBidi"/>
          <w:sz w:val="24"/>
        </w:rPr>
        <w:t xml:space="preserve">Odgrzybianie i usuwanie wilgoci </w:t>
      </w:r>
    </w:p>
    <w:p w14:paraId="6A969773" w14:textId="77777777" w:rsidR="002330BB" w:rsidRDefault="002330BB" w:rsidP="003C47E1">
      <w:pPr>
        <w:rPr>
          <w:rFonts w:asciiTheme="majorHAnsi" w:eastAsiaTheme="majorEastAsia" w:hAnsiTheme="majorHAnsi" w:cstheme="majorBidi"/>
          <w:sz w:val="24"/>
        </w:rPr>
      </w:pPr>
    </w:p>
    <w:p w14:paraId="51A6E5DE" w14:textId="7047743F" w:rsidR="00420E6B" w:rsidRPr="00B7111B" w:rsidRDefault="00420E6B">
      <w:pPr>
        <w:pStyle w:val="Akapitzlist"/>
        <w:numPr>
          <w:ilvl w:val="0"/>
          <w:numId w:val="17"/>
        </w:numPr>
        <w:rPr>
          <w:rFonts w:asciiTheme="majorHAnsi" w:eastAsiaTheme="majorEastAsia" w:hAnsiTheme="majorHAnsi" w:cstheme="majorBidi"/>
          <w:b/>
          <w:bCs/>
          <w:sz w:val="24"/>
        </w:rPr>
      </w:pPr>
      <w:r w:rsidRPr="00B7111B">
        <w:rPr>
          <w:rFonts w:asciiTheme="majorHAnsi" w:eastAsiaTheme="majorEastAsia" w:hAnsiTheme="majorHAnsi" w:cstheme="majorBidi"/>
          <w:b/>
          <w:bCs/>
          <w:sz w:val="24"/>
        </w:rPr>
        <w:t xml:space="preserve">Część </w:t>
      </w:r>
      <w:r w:rsidR="00890409" w:rsidRPr="00B7111B">
        <w:rPr>
          <w:rFonts w:asciiTheme="majorHAnsi" w:eastAsiaTheme="majorEastAsia" w:hAnsiTheme="majorHAnsi" w:cstheme="majorBidi"/>
          <w:b/>
          <w:bCs/>
          <w:sz w:val="24"/>
        </w:rPr>
        <w:t>pomieszczenia nr 17</w:t>
      </w:r>
    </w:p>
    <w:p w14:paraId="447F7B56" w14:textId="77777777" w:rsidR="00420E6B" w:rsidRPr="00420E6B" w:rsidRDefault="00420E6B">
      <w:pPr>
        <w:pStyle w:val="Akapitzlist"/>
        <w:numPr>
          <w:ilvl w:val="0"/>
          <w:numId w:val="24"/>
        </w:numPr>
        <w:rPr>
          <w:rFonts w:asciiTheme="majorHAnsi" w:eastAsiaTheme="majorEastAsia" w:hAnsiTheme="majorHAnsi" w:cstheme="majorBidi"/>
          <w:sz w:val="24"/>
        </w:rPr>
      </w:pPr>
      <w:r w:rsidRPr="00B7111B">
        <w:rPr>
          <w:rFonts w:asciiTheme="majorHAnsi" w:eastAsiaTheme="majorEastAsia" w:hAnsiTheme="majorHAnsi" w:cstheme="majorBidi"/>
          <w:sz w:val="24"/>
        </w:rPr>
        <w:t>Wyrównanie ubytków w ścianach</w:t>
      </w:r>
      <w:r w:rsidRPr="00420E6B">
        <w:rPr>
          <w:rFonts w:asciiTheme="majorHAnsi" w:eastAsiaTheme="majorEastAsia" w:hAnsiTheme="majorHAnsi" w:cstheme="majorBidi"/>
          <w:sz w:val="24"/>
        </w:rPr>
        <w:t xml:space="preserve"> i sufitach</w:t>
      </w:r>
    </w:p>
    <w:p w14:paraId="69AB7359" w14:textId="77777777" w:rsidR="00420E6B" w:rsidRPr="00420E6B" w:rsidRDefault="00420E6B">
      <w:pPr>
        <w:pStyle w:val="Akapitzlist"/>
        <w:numPr>
          <w:ilvl w:val="0"/>
          <w:numId w:val="24"/>
        </w:numPr>
        <w:rPr>
          <w:rFonts w:asciiTheme="majorHAnsi" w:eastAsiaTheme="majorEastAsia" w:hAnsiTheme="majorHAnsi" w:cstheme="majorBidi"/>
          <w:sz w:val="24"/>
        </w:rPr>
      </w:pPr>
      <w:r w:rsidRPr="00420E6B">
        <w:rPr>
          <w:rFonts w:asciiTheme="majorHAnsi" w:eastAsiaTheme="majorEastAsia" w:hAnsiTheme="majorHAnsi" w:cstheme="majorBidi"/>
          <w:sz w:val="24"/>
        </w:rPr>
        <w:t>2x malowanie ścian  i sufitów wraz z szpachlowaniem</w:t>
      </w:r>
    </w:p>
    <w:p w14:paraId="717506C1" w14:textId="77777777" w:rsidR="00420E6B" w:rsidRPr="00420E6B" w:rsidRDefault="00420E6B">
      <w:pPr>
        <w:pStyle w:val="Akapitzlist"/>
        <w:numPr>
          <w:ilvl w:val="0"/>
          <w:numId w:val="24"/>
        </w:numPr>
        <w:rPr>
          <w:rFonts w:asciiTheme="majorHAnsi" w:eastAsiaTheme="majorEastAsia" w:hAnsiTheme="majorHAnsi" w:cstheme="majorBidi"/>
          <w:sz w:val="24"/>
        </w:rPr>
      </w:pPr>
      <w:r w:rsidRPr="00420E6B">
        <w:rPr>
          <w:rFonts w:asciiTheme="majorHAnsi" w:eastAsiaTheme="majorEastAsia" w:hAnsiTheme="majorHAnsi" w:cstheme="majorBidi"/>
          <w:sz w:val="24"/>
        </w:rPr>
        <w:t xml:space="preserve">Demontażem gumolitu, wyrównanie posadzki i ułożenie paneli winylowych z o listwowaniem </w:t>
      </w:r>
    </w:p>
    <w:p w14:paraId="319109C2" w14:textId="77777777" w:rsidR="00420E6B" w:rsidRPr="00420E6B" w:rsidRDefault="00420E6B">
      <w:pPr>
        <w:pStyle w:val="Akapitzlist"/>
        <w:numPr>
          <w:ilvl w:val="0"/>
          <w:numId w:val="24"/>
        </w:numPr>
        <w:rPr>
          <w:rFonts w:asciiTheme="majorHAnsi" w:eastAsiaTheme="majorEastAsia" w:hAnsiTheme="majorHAnsi" w:cstheme="majorBidi"/>
          <w:sz w:val="24"/>
        </w:rPr>
      </w:pPr>
      <w:r w:rsidRPr="00420E6B">
        <w:rPr>
          <w:rFonts w:asciiTheme="majorHAnsi" w:eastAsiaTheme="majorEastAsia" w:hAnsiTheme="majorHAnsi" w:cstheme="majorBidi"/>
          <w:sz w:val="24"/>
        </w:rPr>
        <w:t xml:space="preserve">Demontażem płytek na posadzce i ścianach wraz z zakupem i montażem nowych płytek </w:t>
      </w:r>
    </w:p>
    <w:p w14:paraId="243023D5" w14:textId="77777777" w:rsidR="00420E6B" w:rsidRPr="00420E6B" w:rsidRDefault="00420E6B">
      <w:pPr>
        <w:pStyle w:val="Akapitzlist"/>
        <w:numPr>
          <w:ilvl w:val="0"/>
          <w:numId w:val="24"/>
        </w:numPr>
        <w:rPr>
          <w:rFonts w:asciiTheme="majorHAnsi" w:eastAsiaTheme="majorEastAsia" w:hAnsiTheme="majorHAnsi" w:cstheme="majorBidi"/>
          <w:sz w:val="24"/>
        </w:rPr>
      </w:pPr>
      <w:r w:rsidRPr="00420E6B">
        <w:rPr>
          <w:rFonts w:asciiTheme="majorHAnsi" w:eastAsiaTheme="majorEastAsia" w:hAnsiTheme="majorHAnsi" w:cstheme="majorBidi"/>
          <w:sz w:val="24"/>
        </w:rPr>
        <w:t xml:space="preserve">Demontaż drzwi wraz z zakupem i montażem nowych drzwi </w:t>
      </w:r>
    </w:p>
    <w:p w14:paraId="2B009E27" w14:textId="77777777" w:rsidR="00420E6B" w:rsidRPr="00420E6B" w:rsidRDefault="00420E6B">
      <w:pPr>
        <w:pStyle w:val="Akapitzlist"/>
        <w:numPr>
          <w:ilvl w:val="0"/>
          <w:numId w:val="24"/>
        </w:numPr>
        <w:rPr>
          <w:rFonts w:asciiTheme="majorHAnsi" w:eastAsiaTheme="majorEastAsia" w:hAnsiTheme="majorHAnsi" w:cstheme="majorBidi"/>
          <w:sz w:val="24"/>
        </w:rPr>
      </w:pPr>
      <w:r w:rsidRPr="00420E6B">
        <w:rPr>
          <w:rFonts w:asciiTheme="majorHAnsi" w:eastAsiaTheme="majorEastAsia" w:hAnsiTheme="majorHAnsi" w:cstheme="majorBidi"/>
          <w:sz w:val="24"/>
        </w:rPr>
        <w:lastRenderedPageBreak/>
        <w:t>Udrożnieniem wentylacji</w:t>
      </w:r>
    </w:p>
    <w:p w14:paraId="51C015AF" w14:textId="77777777" w:rsidR="00420E6B" w:rsidRPr="00420E6B" w:rsidRDefault="00420E6B">
      <w:pPr>
        <w:pStyle w:val="Akapitzlist"/>
        <w:numPr>
          <w:ilvl w:val="0"/>
          <w:numId w:val="24"/>
        </w:numPr>
        <w:rPr>
          <w:rFonts w:asciiTheme="majorHAnsi" w:eastAsiaTheme="majorEastAsia" w:hAnsiTheme="majorHAnsi" w:cstheme="majorBidi"/>
          <w:sz w:val="24"/>
        </w:rPr>
      </w:pPr>
      <w:r w:rsidRPr="00420E6B">
        <w:rPr>
          <w:rFonts w:asciiTheme="majorHAnsi" w:eastAsiaTheme="majorEastAsia" w:hAnsiTheme="majorHAnsi" w:cstheme="majorBidi"/>
          <w:sz w:val="24"/>
        </w:rPr>
        <w:t>Oczyszczeniem i pomalowaniem elementów stalowych</w:t>
      </w:r>
    </w:p>
    <w:p w14:paraId="70580DD5" w14:textId="77777777" w:rsidR="00420E6B" w:rsidRPr="00420E6B" w:rsidRDefault="00420E6B">
      <w:pPr>
        <w:pStyle w:val="Akapitzlist"/>
        <w:numPr>
          <w:ilvl w:val="0"/>
          <w:numId w:val="24"/>
        </w:numPr>
        <w:rPr>
          <w:rFonts w:asciiTheme="majorHAnsi" w:eastAsiaTheme="majorEastAsia" w:hAnsiTheme="majorHAnsi" w:cstheme="majorBidi"/>
          <w:sz w:val="24"/>
        </w:rPr>
      </w:pPr>
      <w:r w:rsidRPr="00420E6B">
        <w:rPr>
          <w:rFonts w:asciiTheme="majorHAnsi" w:eastAsiaTheme="majorEastAsia" w:hAnsiTheme="majorHAnsi" w:cstheme="majorBidi"/>
          <w:sz w:val="24"/>
        </w:rPr>
        <w:t xml:space="preserve">Oczyszczeniem stolarki okiennej wraz z regulacją </w:t>
      </w:r>
    </w:p>
    <w:p w14:paraId="7D178D5A" w14:textId="77777777" w:rsidR="00420E6B" w:rsidRPr="00420E6B" w:rsidRDefault="00420E6B">
      <w:pPr>
        <w:pStyle w:val="Akapitzlist"/>
        <w:numPr>
          <w:ilvl w:val="0"/>
          <w:numId w:val="24"/>
        </w:numPr>
        <w:rPr>
          <w:rFonts w:asciiTheme="majorHAnsi" w:eastAsiaTheme="majorEastAsia" w:hAnsiTheme="majorHAnsi" w:cstheme="majorBidi"/>
          <w:sz w:val="24"/>
        </w:rPr>
      </w:pPr>
      <w:r w:rsidRPr="00420E6B">
        <w:rPr>
          <w:rFonts w:asciiTheme="majorHAnsi" w:eastAsiaTheme="majorEastAsia" w:hAnsiTheme="majorHAnsi" w:cstheme="majorBidi"/>
          <w:sz w:val="24"/>
        </w:rPr>
        <w:t>Przeróbki instalacji elektrycznej i wod-</w:t>
      </w:r>
      <w:proofErr w:type="spellStart"/>
      <w:r w:rsidRPr="00420E6B">
        <w:rPr>
          <w:rFonts w:asciiTheme="majorHAnsi" w:eastAsiaTheme="majorEastAsia" w:hAnsiTheme="majorHAnsi" w:cstheme="majorBidi"/>
          <w:sz w:val="24"/>
        </w:rPr>
        <w:t>kan</w:t>
      </w:r>
      <w:proofErr w:type="spellEnd"/>
    </w:p>
    <w:p w14:paraId="0B96A1F8" w14:textId="77777777" w:rsidR="00420E6B" w:rsidRPr="00420E6B" w:rsidRDefault="00420E6B">
      <w:pPr>
        <w:pStyle w:val="Akapitzlist"/>
        <w:numPr>
          <w:ilvl w:val="0"/>
          <w:numId w:val="24"/>
        </w:numPr>
        <w:rPr>
          <w:rFonts w:asciiTheme="majorHAnsi" w:eastAsiaTheme="majorEastAsia" w:hAnsiTheme="majorHAnsi" w:cstheme="majorBidi"/>
          <w:sz w:val="24"/>
        </w:rPr>
      </w:pPr>
      <w:r w:rsidRPr="00420E6B">
        <w:rPr>
          <w:rFonts w:asciiTheme="majorHAnsi" w:eastAsiaTheme="majorEastAsia" w:hAnsiTheme="majorHAnsi" w:cstheme="majorBidi"/>
          <w:sz w:val="24"/>
        </w:rPr>
        <w:t>Demontaż starych grzejników wraz  zakupem i montażem nowych grzejników</w:t>
      </w:r>
    </w:p>
    <w:p w14:paraId="2CD06CB4" w14:textId="77777777" w:rsidR="00420E6B" w:rsidRDefault="00420E6B">
      <w:pPr>
        <w:pStyle w:val="Akapitzlist"/>
        <w:numPr>
          <w:ilvl w:val="0"/>
          <w:numId w:val="24"/>
        </w:numPr>
        <w:rPr>
          <w:rFonts w:asciiTheme="majorHAnsi" w:eastAsiaTheme="majorEastAsia" w:hAnsiTheme="majorHAnsi" w:cstheme="majorBidi"/>
          <w:sz w:val="24"/>
        </w:rPr>
      </w:pPr>
      <w:r w:rsidRPr="00420E6B">
        <w:rPr>
          <w:rFonts w:asciiTheme="majorHAnsi" w:eastAsiaTheme="majorEastAsia" w:hAnsiTheme="majorHAnsi" w:cstheme="majorBidi"/>
          <w:sz w:val="24"/>
        </w:rPr>
        <w:t>Ułożenie instalacji teletechnicznej, przeciwpożarowej , alarmowej  oraz kontroli dostępu i monitoringu</w:t>
      </w:r>
    </w:p>
    <w:p w14:paraId="4C5240DD" w14:textId="62ED6745" w:rsidR="00420E6B" w:rsidRDefault="00420E6B">
      <w:pPr>
        <w:pStyle w:val="Akapitzlist"/>
        <w:numPr>
          <w:ilvl w:val="0"/>
          <w:numId w:val="24"/>
        </w:numPr>
        <w:rPr>
          <w:rFonts w:asciiTheme="majorHAnsi" w:eastAsiaTheme="majorEastAsia" w:hAnsiTheme="majorHAnsi" w:cstheme="majorBidi"/>
          <w:sz w:val="24"/>
        </w:rPr>
      </w:pPr>
      <w:r w:rsidRPr="00420E6B">
        <w:rPr>
          <w:rFonts w:asciiTheme="majorHAnsi" w:eastAsiaTheme="majorEastAsia" w:hAnsiTheme="majorHAnsi" w:cstheme="majorBidi"/>
          <w:sz w:val="24"/>
        </w:rPr>
        <w:t xml:space="preserve">Demontaż białego montażu wraz  zakupem i montażem nowych elementów wyposażenia łazienki </w:t>
      </w:r>
    </w:p>
    <w:p w14:paraId="4FE52041" w14:textId="50A59C39" w:rsidR="00064A7A" w:rsidRPr="00420E6B" w:rsidRDefault="00064A7A">
      <w:pPr>
        <w:pStyle w:val="Akapitzlist"/>
        <w:numPr>
          <w:ilvl w:val="0"/>
          <w:numId w:val="24"/>
        </w:numPr>
        <w:rPr>
          <w:rFonts w:asciiTheme="majorHAnsi" w:eastAsiaTheme="majorEastAsia" w:hAnsiTheme="majorHAnsi" w:cstheme="majorBidi"/>
          <w:sz w:val="24"/>
        </w:rPr>
      </w:pPr>
      <w:r>
        <w:rPr>
          <w:rFonts w:asciiTheme="majorHAnsi" w:eastAsiaTheme="majorEastAsia" w:hAnsiTheme="majorHAnsi" w:cstheme="majorBidi"/>
          <w:sz w:val="24"/>
        </w:rPr>
        <w:t xml:space="preserve">Zakup zabudowy meblowej pod aneks kuchenny  oraz 4 sztuk szaf podwójnych do szatni. </w:t>
      </w:r>
    </w:p>
    <w:p w14:paraId="549A610B" w14:textId="2FFA9767" w:rsidR="00486501" w:rsidRPr="00486501" w:rsidRDefault="00486501" w:rsidP="003C47E1">
      <w:pPr>
        <w:pStyle w:val="Greg-numer"/>
        <w:numPr>
          <w:ilvl w:val="0"/>
          <w:numId w:val="0"/>
        </w:numPr>
        <w:rPr>
          <w:color w:val="auto"/>
          <w:sz w:val="24"/>
          <w:szCs w:val="24"/>
        </w:rPr>
      </w:pPr>
    </w:p>
    <w:p w14:paraId="44CF4786" w14:textId="403047DA" w:rsidR="00A76260" w:rsidRDefault="00D018CF" w:rsidP="00890409">
      <w:pPr>
        <w:pStyle w:val="Greg-tekst"/>
        <w:spacing w:line="276" w:lineRule="auto"/>
        <w:rPr>
          <w:rFonts w:asciiTheme="majorHAnsi" w:hAnsiTheme="majorHAnsi"/>
        </w:rPr>
      </w:pPr>
      <w:r w:rsidRPr="007A3606">
        <w:rPr>
          <w:rFonts w:asciiTheme="majorHAnsi" w:hAnsiTheme="majorHAnsi"/>
        </w:rPr>
        <w:t>Obecnie w budynku użytkowany</w:t>
      </w:r>
      <w:r>
        <w:rPr>
          <w:rFonts w:asciiTheme="majorHAnsi" w:hAnsiTheme="majorHAnsi"/>
        </w:rPr>
        <w:t xml:space="preserve"> jest jedynie cześć podziemna, przeznaczona na archiwum ZDMIKP. Pozostałem cześć </w:t>
      </w:r>
      <w:r w:rsidR="007A3606">
        <w:rPr>
          <w:rFonts w:asciiTheme="majorHAnsi" w:hAnsiTheme="majorHAnsi"/>
        </w:rPr>
        <w:t xml:space="preserve">(parter i </w:t>
      </w:r>
      <w:proofErr w:type="spellStart"/>
      <w:r w:rsidR="007A3606">
        <w:rPr>
          <w:rFonts w:asciiTheme="majorHAnsi" w:hAnsiTheme="majorHAnsi"/>
        </w:rPr>
        <w:t>I</w:t>
      </w:r>
      <w:proofErr w:type="spellEnd"/>
      <w:r w:rsidR="007A3606">
        <w:rPr>
          <w:rFonts w:asciiTheme="majorHAnsi" w:hAnsiTheme="majorHAnsi"/>
        </w:rPr>
        <w:t xml:space="preserve"> piętro nie jest użytkowane). </w:t>
      </w:r>
      <w:r w:rsidR="00890409" w:rsidRPr="00B7111B">
        <w:rPr>
          <w:rFonts w:asciiTheme="majorHAnsi" w:hAnsiTheme="majorHAnsi"/>
        </w:rPr>
        <w:t>Pomieszczenie nr 17</w:t>
      </w:r>
      <w:r w:rsidR="00420E6B" w:rsidRPr="00B7111B">
        <w:rPr>
          <w:rFonts w:asciiTheme="majorHAnsi" w:hAnsiTheme="majorHAnsi"/>
        </w:rPr>
        <w:t xml:space="preserve"> posiada oddzielne wejście</w:t>
      </w:r>
      <w:r w:rsidR="00420E6B">
        <w:rPr>
          <w:rFonts w:asciiTheme="majorHAnsi" w:hAnsiTheme="majorHAnsi"/>
        </w:rPr>
        <w:t xml:space="preserve">. </w:t>
      </w:r>
      <w:r w:rsidR="00A76260">
        <w:rPr>
          <w:rFonts w:asciiTheme="majorHAnsi" w:hAnsiTheme="majorHAnsi"/>
        </w:rPr>
        <w:t xml:space="preserve">W załączniku nr 1 znajdują się poglądowe rzuty budynków natomiast w załączniku nr 2 </w:t>
      </w:r>
      <w:r w:rsidR="005468E0">
        <w:rPr>
          <w:rFonts w:asciiTheme="majorHAnsi" w:hAnsiTheme="majorHAnsi"/>
        </w:rPr>
        <w:t xml:space="preserve">poglądowy </w:t>
      </w:r>
      <w:r w:rsidR="00A76260">
        <w:rPr>
          <w:rFonts w:asciiTheme="majorHAnsi" w:hAnsiTheme="majorHAnsi"/>
        </w:rPr>
        <w:t>przedmiar  robót remontu budynku przy ul. Floriana 18 w Bydgoszczy.</w:t>
      </w:r>
    </w:p>
    <w:p w14:paraId="5B641356" w14:textId="387F8A59" w:rsidR="00D41DE6" w:rsidRPr="00744C75" w:rsidRDefault="00A76260" w:rsidP="0054773A">
      <w:pPr>
        <w:pStyle w:val="Greg-tekst"/>
        <w:spacing w:line="276" w:lineRule="auto"/>
        <w:ind w:firstLine="0"/>
        <w:rPr>
          <w:rFonts w:asciiTheme="majorHAnsi" w:hAnsiTheme="majorHAnsi"/>
        </w:rPr>
      </w:pPr>
      <w:r>
        <w:rPr>
          <w:rFonts w:asciiTheme="majorHAnsi" w:hAnsiTheme="majorHAnsi"/>
        </w:rPr>
        <w:t>Warunkiem koniecznym do złożenie oferty w postępowanie jest udział w jednej z dwóch wizji lokalnych</w:t>
      </w:r>
      <w:r w:rsidR="00CE7AE3">
        <w:rPr>
          <w:rFonts w:asciiTheme="majorHAnsi" w:hAnsiTheme="majorHAnsi"/>
        </w:rPr>
        <w:t>.</w:t>
      </w:r>
      <w:r>
        <w:rPr>
          <w:rFonts w:asciiTheme="majorHAnsi" w:hAnsiTheme="majorHAnsi"/>
        </w:rPr>
        <w:t xml:space="preserve"> </w:t>
      </w:r>
    </w:p>
    <w:p w14:paraId="7006EC91" w14:textId="059F439C" w:rsidR="00871ACC" w:rsidRDefault="00123C85" w:rsidP="00744C75">
      <w:pPr>
        <w:pStyle w:val="Greg-tekst"/>
        <w:spacing w:line="276" w:lineRule="auto"/>
        <w:rPr>
          <w:rFonts w:asciiTheme="majorHAnsi" w:hAnsiTheme="majorHAnsi"/>
        </w:rPr>
      </w:pPr>
      <w:r w:rsidRPr="00744C75">
        <w:rPr>
          <w:rFonts w:asciiTheme="majorHAnsi" w:hAnsiTheme="majorHAnsi"/>
        </w:rPr>
        <w:t>Realizacja zadania odbywać się będzie w systemie „zaprojektuj i wybuduj”. Ogólne wymogi Zamawiającego dotyczące realizacji zamówienia  obejmujące: opracowanie dokumentacji projektowej oraz wykonanie robót budowla</w:t>
      </w:r>
      <w:r w:rsidR="00B824D6" w:rsidRPr="00744C75">
        <w:rPr>
          <w:rFonts w:asciiTheme="majorHAnsi" w:hAnsiTheme="majorHAnsi"/>
        </w:rPr>
        <w:t xml:space="preserve">nych zawarto w </w:t>
      </w:r>
      <w:r w:rsidR="00347FF4">
        <w:rPr>
          <w:rFonts w:asciiTheme="majorHAnsi" w:hAnsiTheme="majorHAnsi"/>
        </w:rPr>
        <w:t>poniższym op</w:t>
      </w:r>
      <w:r w:rsidR="002330BB">
        <w:rPr>
          <w:rFonts w:asciiTheme="majorHAnsi" w:hAnsiTheme="majorHAnsi"/>
        </w:rPr>
        <w:t>i</w:t>
      </w:r>
      <w:r w:rsidR="00347FF4">
        <w:rPr>
          <w:rFonts w:asciiTheme="majorHAnsi" w:hAnsiTheme="majorHAnsi"/>
        </w:rPr>
        <w:t>sie.</w:t>
      </w:r>
    </w:p>
    <w:p w14:paraId="4400B292" w14:textId="77777777" w:rsidR="004A09A9" w:rsidRPr="00744C75" w:rsidRDefault="004A09A9" w:rsidP="00744C75">
      <w:pPr>
        <w:pStyle w:val="Greg-tekst"/>
        <w:spacing w:line="276" w:lineRule="auto"/>
        <w:rPr>
          <w:rFonts w:asciiTheme="majorHAnsi" w:hAnsiTheme="majorHAnsi"/>
        </w:rPr>
      </w:pPr>
    </w:p>
    <w:p w14:paraId="54AE6B30" w14:textId="77777777" w:rsidR="00AD7BFA" w:rsidRPr="00744C75" w:rsidRDefault="00AD7BFA" w:rsidP="00744C75">
      <w:pPr>
        <w:pStyle w:val="Greg-numer3"/>
        <w:spacing w:line="276" w:lineRule="auto"/>
        <w:rPr>
          <w:color w:val="auto"/>
          <w:szCs w:val="24"/>
        </w:rPr>
      </w:pPr>
      <w:bookmarkStart w:id="4" w:name="_Toc392790818"/>
      <w:bookmarkStart w:id="5" w:name="_Toc486592612"/>
      <w:r w:rsidRPr="00744C75">
        <w:rPr>
          <w:color w:val="auto"/>
          <w:szCs w:val="24"/>
        </w:rPr>
        <w:t>Część projektowa – wymagania Zamawiającego</w:t>
      </w:r>
      <w:bookmarkEnd w:id="4"/>
      <w:bookmarkEnd w:id="5"/>
      <w:r w:rsidRPr="00744C75">
        <w:rPr>
          <w:color w:val="auto"/>
          <w:szCs w:val="24"/>
        </w:rPr>
        <w:t xml:space="preserve"> </w:t>
      </w:r>
    </w:p>
    <w:p w14:paraId="4252FBA9" w14:textId="7693459E" w:rsidR="00AD7BFA" w:rsidRPr="00D41DE6" w:rsidRDefault="00AD7BFA" w:rsidP="00D41DE6">
      <w:pPr>
        <w:pStyle w:val="Greg-tekst"/>
        <w:spacing w:line="276" w:lineRule="auto"/>
        <w:rPr>
          <w:rFonts w:asciiTheme="majorHAnsi" w:hAnsiTheme="majorHAnsi"/>
          <w:b/>
          <w:bCs/>
        </w:rPr>
      </w:pPr>
      <w:r w:rsidRPr="00744C75">
        <w:rPr>
          <w:rFonts w:asciiTheme="majorHAnsi" w:hAnsiTheme="majorHAnsi"/>
        </w:rPr>
        <w:t>Zamówienie obejmuje wykonanie dokumentacji projektowej</w:t>
      </w:r>
      <w:r w:rsidR="00D41DE6">
        <w:rPr>
          <w:rFonts w:asciiTheme="majorHAnsi" w:hAnsiTheme="majorHAnsi"/>
        </w:rPr>
        <w:t xml:space="preserve">- Projekt remontu </w:t>
      </w:r>
      <w:r w:rsidR="00AE4751" w:rsidRPr="00744C75">
        <w:rPr>
          <w:rFonts w:asciiTheme="majorHAnsi" w:hAnsiTheme="majorHAnsi"/>
        </w:rPr>
        <w:t xml:space="preserve"> </w:t>
      </w:r>
      <w:r w:rsidR="00F74F35" w:rsidRPr="00744C75">
        <w:rPr>
          <w:rFonts w:asciiTheme="majorHAnsi" w:hAnsiTheme="majorHAnsi"/>
        </w:rPr>
        <w:t xml:space="preserve">pn. </w:t>
      </w:r>
      <w:r w:rsidR="000C59B6" w:rsidRPr="00D41DE6">
        <w:rPr>
          <w:rFonts w:asciiTheme="majorHAnsi" w:hAnsiTheme="majorHAnsi"/>
        </w:rPr>
        <w:t>„</w:t>
      </w:r>
      <w:r w:rsidR="00D41DE6" w:rsidRPr="00D41DE6">
        <w:rPr>
          <w:rFonts w:asciiTheme="majorHAnsi" w:hAnsiTheme="majorHAnsi"/>
        </w:rPr>
        <w:t>Modernizacja budynku ZDMIKP przy  ul. Św. Floriana 18 w Bydgoszczy w systemie zaprojektuj i wybuduj</w:t>
      </w:r>
      <w:r w:rsidR="00BF16C3" w:rsidRPr="00D41DE6">
        <w:rPr>
          <w:rFonts w:asciiTheme="majorHAnsi" w:hAnsiTheme="majorHAnsi"/>
        </w:rPr>
        <w:t>”</w:t>
      </w:r>
      <w:r w:rsidR="00BF16C3" w:rsidRPr="00744C75">
        <w:rPr>
          <w:rFonts w:asciiTheme="majorHAnsi" w:hAnsiTheme="majorHAnsi"/>
        </w:rPr>
        <w:t xml:space="preserve"> </w:t>
      </w:r>
      <w:r w:rsidRPr="00744C75">
        <w:rPr>
          <w:rFonts w:asciiTheme="majorHAnsi" w:hAnsiTheme="majorHAnsi"/>
        </w:rPr>
        <w:t>w skład której wchodzą następujące elementy składowe:</w:t>
      </w:r>
    </w:p>
    <w:p w14:paraId="08199F08" w14:textId="18596AD4" w:rsidR="00AD7BFA" w:rsidRPr="00744C75" w:rsidRDefault="00AD7BFA" w:rsidP="00744C75">
      <w:pPr>
        <w:pStyle w:val="Greg-wypunkt"/>
        <w:spacing w:line="276" w:lineRule="auto"/>
        <w:rPr>
          <w:rFonts w:asciiTheme="majorHAnsi" w:hAnsiTheme="majorHAnsi"/>
          <w:szCs w:val="24"/>
        </w:rPr>
      </w:pPr>
      <w:r w:rsidRPr="00744C75">
        <w:rPr>
          <w:rFonts w:asciiTheme="majorHAnsi" w:hAnsiTheme="majorHAnsi"/>
          <w:szCs w:val="24"/>
        </w:rPr>
        <w:t xml:space="preserve">wykonanie projektów </w:t>
      </w:r>
      <w:r w:rsidR="00D41DE6">
        <w:rPr>
          <w:rFonts w:asciiTheme="majorHAnsi" w:hAnsiTheme="majorHAnsi"/>
          <w:szCs w:val="24"/>
        </w:rPr>
        <w:t>remontu</w:t>
      </w:r>
      <w:r w:rsidRPr="00744C75">
        <w:rPr>
          <w:rFonts w:asciiTheme="majorHAnsi" w:hAnsiTheme="majorHAnsi"/>
          <w:szCs w:val="24"/>
        </w:rPr>
        <w:t xml:space="preserve"> dla wszystkich projektowanych branż</w:t>
      </w:r>
      <w:r w:rsidR="00D41DE6">
        <w:rPr>
          <w:rFonts w:asciiTheme="majorHAnsi" w:hAnsiTheme="majorHAnsi"/>
          <w:szCs w:val="24"/>
        </w:rPr>
        <w:t>.</w:t>
      </w:r>
    </w:p>
    <w:p w14:paraId="59F6BD03" w14:textId="188C66E7" w:rsidR="00AD7BFA" w:rsidRDefault="00AD7BFA" w:rsidP="00744C75">
      <w:pPr>
        <w:pStyle w:val="Greg-wypunkt"/>
        <w:spacing w:line="276" w:lineRule="auto"/>
        <w:rPr>
          <w:rFonts w:asciiTheme="majorHAnsi" w:hAnsiTheme="majorHAnsi"/>
          <w:szCs w:val="24"/>
        </w:rPr>
      </w:pPr>
      <w:r w:rsidRPr="00744C75">
        <w:rPr>
          <w:rFonts w:asciiTheme="majorHAnsi" w:hAnsiTheme="majorHAnsi"/>
          <w:szCs w:val="24"/>
        </w:rPr>
        <w:t xml:space="preserve">opracowanie specyfikacji technicznych wykonania i odbioru robót budowlanych </w:t>
      </w:r>
      <w:r w:rsidR="00744C75">
        <w:rPr>
          <w:rFonts w:asciiTheme="majorHAnsi" w:hAnsiTheme="majorHAnsi"/>
          <w:szCs w:val="24"/>
        </w:rPr>
        <w:br/>
      </w:r>
      <w:r w:rsidRPr="00744C75">
        <w:rPr>
          <w:rFonts w:asciiTheme="majorHAnsi" w:hAnsiTheme="majorHAnsi"/>
          <w:szCs w:val="24"/>
        </w:rPr>
        <w:t>dla wszystkich projektowanych branż,</w:t>
      </w:r>
    </w:p>
    <w:p w14:paraId="0DB901DB" w14:textId="76F3EAA8" w:rsidR="0054773A" w:rsidRDefault="0054773A" w:rsidP="00744C75">
      <w:pPr>
        <w:pStyle w:val="Greg-wypunkt"/>
        <w:spacing w:line="276" w:lineRule="auto"/>
        <w:rPr>
          <w:rFonts w:asciiTheme="majorHAnsi" w:hAnsiTheme="majorHAnsi"/>
          <w:szCs w:val="24"/>
        </w:rPr>
      </w:pPr>
      <w:r>
        <w:rPr>
          <w:rFonts w:asciiTheme="majorHAnsi" w:hAnsiTheme="majorHAnsi"/>
          <w:szCs w:val="24"/>
        </w:rPr>
        <w:t xml:space="preserve">aktualizacja przedmiaru </w:t>
      </w:r>
    </w:p>
    <w:p w14:paraId="2DF31011" w14:textId="331D9B88" w:rsidR="0054773A" w:rsidRPr="00744C75" w:rsidRDefault="0054773A" w:rsidP="00744C75">
      <w:pPr>
        <w:pStyle w:val="Greg-wypunkt"/>
        <w:spacing w:line="276" w:lineRule="auto"/>
        <w:rPr>
          <w:rFonts w:asciiTheme="majorHAnsi" w:hAnsiTheme="majorHAnsi"/>
          <w:szCs w:val="24"/>
        </w:rPr>
      </w:pPr>
      <w:r>
        <w:rPr>
          <w:rFonts w:asciiTheme="majorHAnsi" w:hAnsiTheme="majorHAnsi"/>
          <w:szCs w:val="24"/>
        </w:rPr>
        <w:t>kosztorys ofertowy</w:t>
      </w:r>
    </w:p>
    <w:p w14:paraId="69BE0463" w14:textId="77777777" w:rsidR="00AD7BFA" w:rsidRPr="00744C75" w:rsidRDefault="00AD7BFA" w:rsidP="00744C75">
      <w:pPr>
        <w:pStyle w:val="Greg-wypunkt"/>
        <w:spacing w:line="276" w:lineRule="auto"/>
        <w:rPr>
          <w:rFonts w:asciiTheme="majorHAnsi" w:hAnsiTheme="majorHAnsi"/>
          <w:szCs w:val="24"/>
        </w:rPr>
      </w:pPr>
      <w:r w:rsidRPr="00744C75">
        <w:rPr>
          <w:rFonts w:asciiTheme="majorHAnsi" w:hAnsiTheme="majorHAnsi"/>
          <w:szCs w:val="24"/>
        </w:rPr>
        <w:t>przygotowanie informacji dotyczącej bezpieczeństwa i ochrony zdrowia,</w:t>
      </w:r>
    </w:p>
    <w:p w14:paraId="60332FA3" w14:textId="6C53F42D" w:rsidR="00B824D6" w:rsidRPr="00CE7AE3" w:rsidRDefault="00AD7BFA" w:rsidP="00CE7AE3">
      <w:pPr>
        <w:pStyle w:val="Greg-wypunkt"/>
        <w:spacing w:line="276" w:lineRule="auto"/>
        <w:rPr>
          <w:rFonts w:asciiTheme="majorHAnsi" w:hAnsiTheme="majorHAnsi"/>
        </w:rPr>
      </w:pPr>
      <w:r w:rsidRPr="00744C75">
        <w:rPr>
          <w:rFonts w:asciiTheme="majorHAnsi" w:hAnsiTheme="majorHAnsi"/>
          <w:szCs w:val="24"/>
        </w:rPr>
        <w:t xml:space="preserve">opracowanie </w:t>
      </w:r>
      <w:r w:rsidR="00D41DE6">
        <w:rPr>
          <w:rFonts w:asciiTheme="majorHAnsi" w:hAnsiTheme="majorHAnsi"/>
          <w:szCs w:val="24"/>
        </w:rPr>
        <w:t>dokumentacji powykonawczej</w:t>
      </w:r>
    </w:p>
    <w:p w14:paraId="2CF8EF62" w14:textId="6DDC6B05" w:rsidR="001F584A" w:rsidRPr="00744C75" w:rsidRDefault="00AD7BFA" w:rsidP="00744C75">
      <w:pPr>
        <w:pStyle w:val="Greg-tekst"/>
        <w:spacing w:line="276" w:lineRule="auto"/>
        <w:rPr>
          <w:rFonts w:asciiTheme="majorHAnsi" w:hAnsiTheme="majorHAnsi"/>
          <w:bCs/>
        </w:rPr>
      </w:pPr>
      <w:r w:rsidRPr="00744C75">
        <w:rPr>
          <w:rFonts w:asciiTheme="majorHAnsi" w:hAnsiTheme="majorHAnsi"/>
          <w:bCs/>
        </w:rPr>
        <w:t>Czas opracowania dokumentacji projektowej nie powinien być dłu</w:t>
      </w:r>
      <w:r w:rsidR="00AE4751" w:rsidRPr="00744C75">
        <w:rPr>
          <w:rFonts w:asciiTheme="majorHAnsi" w:hAnsiTheme="majorHAnsi"/>
          <w:bCs/>
        </w:rPr>
        <w:t xml:space="preserve">ższy niż </w:t>
      </w:r>
      <w:r w:rsidR="00D41DE6">
        <w:rPr>
          <w:rFonts w:asciiTheme="majorHAnsi" w:hAnsiTheme="majorHAnsi"/>
          <w:bCs/>
        </w:rPr>
        <w:t>10</w:t>
      </w:r>
      <w:r w:rsidR="00AE4751" w:rsidRPr="00744C75">
        <w:rPr>
          <w:rFonts w:asciiTheme="majorHAnsi" w:hAnsiTheme="majorHAnsi"/>
          <w:bCs/>
        </w:rPr>
        <w:t> </w:t>
      </w:r>
      <w:r w:rsidR="00D41DE6">
        <w:rPr>
          <w:rFonts w:asciiTheme="majorHAnsi" w:hAnsiTheme="majorHAnsi"/>
          <w:bCs/>
        </w:rPr>
        <w:t>dni</w:t>
      </w:r>
      <w:r w:rsidRPr="00744C75">
        <w:rPr>
          <w:rFonts w:asciiTheme="majorHAnsi" w:hAnsiTheme="majorHAnsi"/>
          <w:bCs/>
        </w:rPr>
        <w:t xml:space="preserve">. </w:t>
      </w:r>
    </w:p>
    <w:p w14:paraId="6F9AC5A8" w14:textId="77777777" w:rsidR="008811E9" w:rsidRPr="00744C75" w:rsidRDefault="008811E9" w:rsidP="00744C75">
      <w:pPr>
        <w:pStyle w:val="Greg-numer3"/>
        <w:spacing w:line="276" w:lineRule="auto"/>
        <w:rPr>
          <w:color w:val="auto"/>
          <w:szCs w:val="24"/>
        </w:rPr>
      </w:pPr>
      <w:bookmarkStart w:id="6" w:name="_Toc392790819"/>
      <w:bookmarkStart w:id="7" w:name="_Toc486592613"/>
      <w:r w:rsidRPr="00744C75">
        <w:rPr>
          <w:color w:val="auto"/>
          <w:szCs w:val="24"/>
        </w:rPr>
        <w:lastRenderedPageBreak/>
        <w:t>Wymagania w stosunku do zakresu i formy dokumentacji projektowej, specyfikacji technicznych wykonania i odbioru robót budowlanych</w:t>
      </w:r>
      <w:bookmarkEnd w:id="6"/>
      <w:bookmarkEnd w:id="7"/>
      <w:r w:rsidRPr="00744C75">
        <w:rPr>
          <w:color w:val="auto"/>
          <w:szCs w:val="24"/>
        </w:rPr>
        <w:t xml:space="preserve"> </w:t>
      </w:r>
    </w:p>
    <w:p w14:paraId="1DFC07D6" w14:textId="38D09917" w:rsidR="007C0492" w:rsidRDefault="008811E9" w:rsidP="007C0492">
      <w:pPr>
        <w:pStyle w:val="Greg-tekst"/>
        <w:spacing w:line="276" w:lineRule="auto"/>
        <w:rPr>
          <w:rFonts w:asciiTheme="majorHAnsi" w:hAnsiTheme="majorHAnsi"/>
        </w:rPr>
      </w:pPr>
      <w:r w:rsidRPr="00744C75">
        <w:rPr>
          <w:rFonts w:asciiTheme="majorHAnsi" w:hAnsiTheme="majorHAnsi"/>
        </w:rPr>
        <w:t>Dokumentacja projektowa</w:t>
      </w:r>
      <w:r w:rsidR="007C0492">
        <w:rPr>
          <w:rFonts w:asciiTheme="majorHAnsi" w:hAnsiTheme="majorHAnsi"/>
        </w:rPr>
        <w:t xml:space="preserve"> – Projekt </w:t>
      </w:r>
      <w:r w:rsidR="00D41DE6">
        <w:rPr>
          <w:rFonts w:asciiTheme="majorHAnsi" w:hAnsiTheme="majorHAnsi"/>
        </w:rPr>
        <w:t>remontu</w:t>
      </w:r>
      <w:r w:rsidR="007C0492">
        <w:rPr>
          <w:rFonts w:asciiTheme="majorHAnsi" w:hAnsiTheme="majorHAnsi"/>
        </w:rPr>
        <w:t xml:space="preserve">, </w:t>
      </w:r>
      <w:r w:rsidRPr="00744C75">
        <w:rPr>
          <w:rFonts w:asciiTheme="majorHAnsi" w:hAnsiTheme="majorHAnsi"/>
        </w:rPr>
        <w:t xml:space="preserve"> </w:t>
      </w:r>
      <w:r w:rsidR="00D41DE6">
        <w:rPr>
          <w:rFonts w:asciiTheme="majorHAnsi" w:hAnsiTheme="majorHAnsi"/>
        </w:rPr>
        <w:t>p</w:t>
      </w:r>
      <w:r w:rsidRPr="00744C75">
        <w:rPr>
          <w:rFonts w:asciiTheme="majorHAnsi" w:hAnsiTheme="majorHAnsi"/>
        </w:rPr>
        <w:t>owin</w:t>
      </w:r>
      <w:r w:rsidR="00D41DE6">
        <w:rPr>
          <w:rFonts w:asciiTheme="majorHAnsi" w:hAnsiTheme="majorHAnsi"/>
        </w:rPr>
        <w:t>ien</w:t>
      </w:r>
      <w:r w:rsidRPr="00744C75">
        <w:rPr>
          <w:rFonts w:asciiTheme="majorHAnsi" w:hAnsiTheme="majorHAnsi"/>
        </w:rPr>
        <w:t xml:space="preserve"> obejmowa</w:t>
      </w:r>
      <w:r w:rsidRPr="00744C75">
        <w:rPr>
          <w:rFonts w:asciiTheme="majorHAnsi" w:eastAsia="TimesNewRoman" w:hAnsiTheme="majorHAnsi"/>
        </w:rPr>
        <w:t xml:space="preserve">ć </w:t>
      </w:r>
      <w:r w:rsidRPr="00744C75">
        <w:rPr>
          <w:rFonts w:asciiTheme="majorHAnsi" w:hAnsiTheme="majorHAnsi"/>
        </w:rPr>
        <w:t>wszystkie przewidziane do realizacji bran</w:t>
      </w:r>
      <w:r w:rsidRPr="00744C75">
        <w:rPr>
          <w:rFonts w:asciiTheme="majorHAnsi" w:eastAsia="TimesNewRoman" w:hAnsiTheme="majorHAnsi"/>
        </w:rPr>
        <w:t>ż</w:t>
      </w:r>
      <w:r w:rsidRPr="00744C75">
        <w:rPr>
          <w:rFonts w:asciiTheme="majorHAnsi" w:hAnsiTheme="majorHAnsi"/>
        </w:rPr>
        <w:t>e i by</w:t>
      </w:r>
      <w:r w:rsidRPr="00744C75">
        <w:rPr>
          <w:rFonts w:asciiTheme="majorHAnsi" w:eastAsia="TimesNewRoman" w:hAnsiTheme="majorHAnsi"/>
        </w:rPr>
        <w:t xml:space="preserve">ć </w:t>
      </w:r>
      <w:r w:rsidRPr="00744C75">
        <w:rPr>
          <w:rFonts w:asciiTheme="majorHAnsi" w:hAnsiTheme="majorHAnsi"/>
        </w:rPr>
        <w:t>kompletna z punktu widzenia celu, któremu ma słu</w:t>
      </w:r>
      <w:r w:rsidRPr="00744C75">
        <w:rPr>
          <w:rFonts w:asciiTheme="majorHAnsi" w:eastAsia="TimesNewRoman" w:hAnsiTheme="majorHAnsi"/>
        </w:rPr>
        <w:t>ż</w:t>
      </w:r>
      <w:r w:rsidRPr="00744C75">
        <w:rPr>
          <w:rFonts w:asciiTheme="majorHAnsi" w:hAnsiTheme="majorHAnsi"/>
        </w:rPr>
        <w:t>y</w:t>
      </w:r>
      <w:r w:rsidRPr="00744C75">
        <w:rPr>
          <w:rFonts w:asciiTheme="majorHAnsi" w:eastAsia="TimesNewRoman" w:hAnsiTheme="majorHAnsi"/>
        </w:rPr>
        <w:t>ć</w:t>
      </w:r>
      <w:r w:rsidRPr="00744C75">
        <w:rPr>
          <w:rFonts w:asciiTheme="majorHAnsi" w:hAnsiTheme="majorHAnsi"/>
        </w:rPr>
        <w:t xml:space="preserve">. </w:t>
      </w:r>
    </w:p>
    <w:p w14:paraId="59C6DFF3" w14:textId="3E032991" w:rsidR="00B33F15" w:rsidRPr="00744C75" w:rsidRDefault="00E641F2" w:rsidP="00744C75">
      <w:pPr>
        <w:pStyle w:val="Greg-tekst"/>
        <w:spacing w:line="276" w:lineRule="auto"/>
        <w:rPr>
          <w:rFonts w:asciiTheme="majorHAnsi" w:hAnsiTheme="majorHAnsi"/>
        </w:rPr>
      </w:pPr>
      <w:r w:rsidRPr="00744C75">
        <w:rPr>
          <w:rFonts w:asciiTheme="majorHAnsi" w:hAnsiTheme="majorHAnsi"/>
        </w:rPr>
        <w:t>Projekt</w:t>
      </w:r>
      <w:r w:rsidR="009C482A">
        <w:rPr>
          <w:rFonts w:asciiTheme="majorHAnsi" w:hAnsiTheme="majorHAnsi"/>
        </w:rPr>
        <w:t xml:space="preserve"> </w:t>
      </w:r>
      <w:r w:rsidR="00D41DE6">
        <w:rPr>
          <w:rFonts w:asciiTheme="majorHAnsi" w:hAnsiTheme="majorHAnsi"/>
        </w:rPr>
        <w:t xml:space="preserve">remontu </w:t>
      </w:r>
      <w:r w:rsidR="006775EA">
        <w:rPr>
          <w:rFonts w:asciiTheme="majorHAnsi" w:hAnsiTheme="majorHAnsi"/>
        </w:rPr>
        <w:t xml:space="preserve">zostanie </w:t>
      </w:r>
      <w:r w:rsidRPr="00744C75">
        <w:rPr>
          <w:rFonts w:asciiTheme="majorHAnsi" w:hAnsiTheme="majorHAnsi"/>
        </w:rPr>
        <w:t>poddan</w:t>
      </w:r>
      <w:r w:rsidR="009C482A">
        <w:rPr>
          <w:rFonts w:asciiTheme="majorHAnsi" w:hAnsiTheme="majorHAnsi"/>
        </w:rPr>
        <w:t>y</w:t>
      </w:r>
      <w:r w:rsidRPr="00744C75">
        <w:rPr>
          <w:rFonts w:asciiTheme="majorHAnsi" w:hAnsiTheme="majorHAnsi"/>
        </w:rPr>
        <w:t xml:space="preserve"> analizie przez </w:t>
      </w:r>
      <w:r w:rsidR="00D41DE6">
        <w:rPr>
          <w:rFonts w:asciiTheme="majorHAnsi" w:hAnsiTheme="majorHAnsi"/>
        </w:rPr>
        <w:t>Zamawiającego.</w:t>
      </w:r>
    </w:p>
    <w:p w14:paraId="2E118A3E" w14:textId="34048906" w:rsidR="00E641F2" w:rsidRPr="004A09A9" w:rsidRDefault="00D41DE6" w:rsidP="00744C75">
      <w:pPr>
        <w:pStyle w:val="Greg-tekst"/>
        <w:spacing w:line="276" w:lineRule="auto"/>
        <w:rPr>
          <w:rFonts w:asciiTheme="majorHAnsi" w:hAnsiTheme="majorHAnsi"/>
          <w:bCs/>
        </w:rPr>
      </w:pPr>
      <w:r w:rsidRPr="004A09A9">
        <w:rPr>
          <w:rFonts w:asciiTheme="majorHAnsi" w:hAnsiTheme="majorHAnsi"/>
          <w:bCs/>
        </w:rPr>
        <w:t>Z</w:t>
      </w:r>
      <w:r>
        <w:rPr>
          <w:rFonts w:asciiTheme="majorHAnsi" w:hAnsiTheme="majorHAnsi"/>
          <w:bCs/>
        </w:rPr>
        <w:t xml:space="preserve">amawiający </w:t>
      </w:r>
      <w:r w:rsidR="00E641F2" w:rsidRPr="004A09A9">
        <w:rPr>
          <w:rFonts w:asciiTheme="majorHAnsi" w:hAnsiTheme="majorHAnsi"/>
          <w:bCs/>
        </w:rPr>
        <w:t>wyda opinię w terminie zgodnie z zasadami opisanymi w umowie.</w:t>
      </w:r>
    </w:p>
    <w:p w14:paraId="4F72F779" w14:textId="1186D5E4" w:rsidR="00E641F2" w:rsidRPr="00744C75" w:rsidRDefault="00E641F2" w:rsidP="00744C75">
      <w:pPr>
        <w:pStyle w:val="Greg-numer4"/>
        <w:spacing w:line="276" w:lineRule="auto"/>
        <w:rPr>
          <w:szCs w:val="24"/>
        </w:rPr>
      </w:pPr>
      <w:r w:rsidRPr="00744C75">
        <w:rPr>
          <w:szCs w:val="24"/>
        </w:rPr>
        <w:t xml:space="preserve">Zawartość projektów </w:t>
      </w:r>
      <w:r w:rsidR="0005436D" w:rsidRPr="00744C75">
        <w:rPr>
          <w:szCs w:val="24"/>
        </w:rPr>
        <w:t>technicznych</w:t>
      </w:r>
      <w:r w:rsidRPr="00744C75">
        <w:rPr>
          <w:szCs w:val="24"/>
        </w:rPr>
        <w:t xml:space="preserve"> i specyfikacji technicznych wykonania i odbioru robót budowlanych </w:t>
      </w:r>
    </w:p>
    <w:p w14:paraId="088CCFAD" w14:textId="0491D05F" w:rsidR="00E641F2" w:rsidRPr="00744C75" w:rsidRDefault="00E641F2" w:rsidP="00744C75">
      <w:pPr>
        <w:pStyle w:val="Greg-tekst"/>
        <w:spacing w:line="276" w:lineRule="auto"/>
        <w:rPr>
          <w:rFonts w:asciiTheme="majorHAnsi" w:hAnsiTheme="majorHAnsi"/>
        </w:rPr>
      </w:pPr>
      <w:r w:rsidRPr="00744C75">
        <w:rPr>
          <w:rFonts w:asciiTheme="majorHAnsi" w:hAnsiTheme="majorHAnsi"/>
        </w:rPr>
        <w:t>Obowiązkiem Wykonawcy jest opracowanie projekt</w:t>
      </w:r>
      <w:r w:rsidR="00222088">
        <w:rPr>
          <w:rFonts w:asciiTheme="majorHAnsi" w:hAnsiTheme="majorHAnsi"/>
        </w:rPr>
        <w:t>u</w:t>
      </w:r>
      <w:r w:rsidRPr="00744C75">
        <w:rPr>
          <w:rFonts w:asciiTheme="majorHAnsi" w:hAnsiTheme="majorHAnsi"/>
        </w:rPr>
        <w:t xml:space="preserve"> </w:t>
      </w:r>
      <w:r w:rsidR="00222088">
        <w:rPr>
          <w:rFonts w:asciiTheme="majorHAnsi" w:hAnsiTheme="majorHAnsi"/>
        </w:rPr>
        <w:t>remontu</w:t>
      </w:r>
      <w:r w:rsidRPr="00744C75">
        <w:rPr>
          <w:rFonts w:asciiTheme="majorHAnsi" w:hAnsiTheme="majorHAnsi"/>
        </w:rPr>
        <w:t xml:space="preserve"> i specyfikacji technicznych wykonania i odbioru robót, wytycznych realizacyjnych dla opisanego zadania inwestycyjnego</w:t>
      </w:r>
      <w:r w:rsidR="00B33F15" w:rsidRPr="00744C75">
        <w:rPr>
          <w:rFonts w:asciiTheme="majorHAnsi" w:hAnsiTheme="majorHAnsi"/>
        </w:rPr>
        <w:t xml:space="preserve"> oraz </w:t>
      </w:r>
      <w:r w:rsidR="0054773A">
        <w:rPr>
          <w:rFonts w:asciiTheme="majorHAnsi" w:hAnsiTheme="majorHAnsi"/>
        </w:rPr>
        <w:t xml:space="preserve">zaktualizowanego </w:t>
      </w:r>
      <w:r w:rsidR="00222088">
        <w:rPr>
          <w:rFonts w:asciiTheme="majorHAnsi" w:hAnsiTheme="majorHAnsi"/>
        </w:rPr>
        <w:t xml:space="preserve"> przedmiaru i </w:t>
      </w:r>
      <w:r w:rsidR="00B33F15" w:rsidRPr="00744C75">
        <w:rPr>
          <w:rFonts w:asciiTheme="majorHAnsi" w:hAnsiTheme="majorHAnsi"/>
        </w:rPr>
        <w:t>kosztorys</w:t>
      </w:r>
      <w:r w:rsidR="00222088">
        <w:rPr>
          <w:rFonts w:asciiTheme="majorHAnsi" w:hAnsiTheme="majorHAnsi"/>
        </w:rPr>
        <w:t xml:space="preserve">u </w:t>
      </w:r>
      <w:r w:rsidR="00D41DE6">
        <w:rPr>
          <w:rFonts w:asciiTheme="majorHAnsi" w:hAnsiTheme="majorHAnsi"/>
        </w:rPr>
        <w:t>ofertowego</w:t>
      </w:r>
      <w:r w:rsidRPr="00744C75">
        <w:rPr>
          <w:rFonts w:asciiTheme="majorHAnsi" w:hAnsiTheme="majorHAnsi"/>
        </w:rPr>
        <w:t>.</w:t>
      </w:r>
    </w:p>
    <w:p w14:paraId="1D07D6D9" w14:textId="19F14325" w:rsidR="00E641F2" w:rsidRPr="00744C75" w:rsidRDefault="00E641F2" w:rsidP="00744C75">
      <w:pPr>
        <w:pStyle w:val="Greg-tekst"/>
        <w:spacing w:line="276" w:lineRule="auto"/>
        <w:rPr>
          <w:rFonts w:asciiTheme="majorHAnsi" w:hAnsiTheme="majorHAnsi"/>
        </w:rPr>
      </w:pPr>
      <w:r w:rsidRPr="00744C75">
        <w:rPr>
          <w:rFonts w:asciiTheme="majorHAnsi" w:hAnsiTheme="majorHAnsi"/>
        </w:rPr>
        <w:t xml:space="preserve">Projekty </w:t>
      </w:r>
      <w:r w:rsidR="00D41DE6">
        <w:rPr>
          <w:rFonts w:asciiTheme="majorHAnsi" w:hAnsiTheme="majorHAnsi"/>
        </w:rPr>
        <w:t xml:space="preserve">remontu </w:t>
      </w:r>
      <w:r w:rsidRPr="00744C75">
        <w:rPr>
          <w:rFonts w:asciiTheme="majorHAnsi" w:hAnsiTheme="majorHAnsi"/>
        </w:rPr>
        <w:t xml:space="preserve">powinny zostać opracowane dla wszystkich branż. </w:t>
      </w:r>
    </w:p>
    <w:p w14:paraId="70D830E6" w14:textId="2167183F" w:rsidR="0097648F" w:rsidRPr="004A09A9" w:rsidRDefault="00E641F2" w:rsidP="00744C75">
      <w:pPr>
        <w:pStyle w:val="Greg-tekst"/>
        <w:spacing w:line="276" w:lineRule="auto"/>
        <w:rPr>
          <w:rFonts w:asciiTheme="majorHAnsi" w:hAnsiTheme="majorHAnsi"/>
          <w:bCs/>
        </w:rPr>
      </w:pPr>
      <w:r w:rsidRPr="00744C75">
        <w:rPr>
          <w:rFonts w:asciiTheme="majorHAnsi" w:hAnsiTheme="majorHAnsi"/>
        </w:rPr>
        <w:t xml:space="preserve">Projekty </w:t>
      </w:r>
      <w:r w:rsidR="00D41DE6">
        <w:rPr>
          <w:rFonts w:asciiTheme="majorHAnsi" w:hAnsiTheme="majorHAnsi"/>
        </w:rPr>
        <w:t>remontu</w:t>
      </w:r>
      <w:r w:rsidRPr="00744C75">
        <w:rPr>
          <w:rFonts w:asciiTheme="majorHAnsi" w:hAnsiTheme="majorHAnsi"/>
        </w:rPr>
        <w:t xml:space="preserve">, specyfikacje techniczne wykonania i odbioru robót </w:t>
      </w:r>
      <w:r w:rsidR="004B0D15">
        <w:rPr>
          <w:rFonts w:asciiTheme="majorHAnsi" w:hAnsiTheme="majorHAnsi"/>
        </w:rPr>
        <w:br/>
      </w:r>
      <w:r w:rsidRPr="00744C75">
        <w:rPr>
          <w:rFonts w:asciiTheme="majorHAnsi" w:hAnsiTheme="majorHAnsi"/>
        </w:rPr>
        <w:t>oraz</w:t>
      </w:r>
      <w:r w:rsidR="00D41DE6">
        <w:rPr>
          <w:rFonts w:asciiTheme="majorHAnsi" w:hAnsiTheme="majorHAnsi"/>
        </w:rPr>
        <w:t xml:space="preserve"> przedmiary i </w:t>
      </w:r>
      <w:r w:rsidRPr="00744C75">
        <w:rPr>
          <w:rFonts w:asciiTheme="majorHAnsi" w:hAnsiTheme="majorHAnsi"/>
        </w:rPr>
        <w:t xml:space="preserve"> kosztorysy zostaną poddane analizie przez Komisję odbioru powołaną przy ZDMiKP w Bydgoszczy. </w:t>
      </w:r>
      <w:r w:rsidRPr="004A09A9">
        <w:rPr>
          <w:rFonts w:asciiTheme="majorHAnsi" w:hAnsiTheme="majorHAnsi"/>
          <w:bCs/>
        </w:rPr>
        <w:t>Komisja wyda opinię w terminie zgodnie z zasadami opisanymi w umowie.</w:t>
      </w:r>
    </w:p>
    <w:p w14:paraId="0D25C4E1" w14:textId="77777777" w:rsidR="008811E9" w:rsidRPr="00744C75" w:rsidRDefault="008811E9" w:rsidP="00744C75">
      <w:pPr>
        <w:pStyle w:val="Greg-numer4"/>
        <w:spacing w:line="276" w:lineRule="auto"/>
        <w:rPr>
          <w:szCs w:val="24"/>
        </w:rPr>
      </w:pPr>
      <w:r w:rsidRPr="00744C75">
        <w:rPr>
          <w:szCs w:val="24"/>
        </w:rPr>
        <w:t>Forma opracowania</w:t>
      </w:r>
    </w:p>
    <w:p w14:paraId="7CFEB551" w14:textId="0502F834" w:rsidR="008811E9" w:rsidRPr="00744C75" w:rsidRDefault="008811E9" w:rsidP="00744C75">
      <w:pPr>
        <w:pStyle w:val="Greg-tekst"/>
        <w:spacing w:line="276" w:lineRule="auto"/>
        <w:rPr>
          <w:rFonts w:asciiTheme="majorHAnsi" w:hAnsiTheme="majorHAnsi"/>
        </w:rPr>
      </w:pPr>
      <w:r w:rsidRPr="00744C75">
        <w:rPr>
          <w:rFonts w:asciiTheme="majorHAnsi" w:hAnsiTheme="majorHAnsi"/>
        </w:rPr>
        <w:t>Wszystkie opracowania należy wykonać w formie tradycyjnej (papierowej) oraz elektronicznej w formatach otwartych do edycji *.</w:t>
      </w:r>
      <w:proofErr w:type="spellStart"/>
      <w:r w:rsidRPr="00744C75">
        <w:rPr>
          <w:rFonts w:asciiTheme="majorHAnsi" w:hAnsiTheme="majorHAnsi"/>
        </w:rPr>
        <w:t>doc</w:t>
      </w:r>
      <w:proofErr w:type="spellEnd"/>
      <w:r w:rsidRPr="00744C75">
        <w:rPr>
          <w:rFonts w:asciiTheme="majorHAnsi" w:hAnsiTheme="majorHAnsi"/>
        </w:rPr>
        <w:t>, *.xls, *.</w:t>
      </w:r>
      <w:proofErr w:type="spellStart"/>
      <w:r w:rsidRPr="00744C75">
        <w:rPr>
          <w:rFonts w:asciiTheme="majorHAnsi" w:hAnsiTheme="majorHAnsi"/>
        </w:rPr>
        <w:t>ppt</w:t>
      </w:r>
      <w:proofErr w:type="spellEnd"/>
      <w:r w:rsidRPr="00744C75">
        <w:rPr>
          <w:rFonts w:asciiTheme="majorHAnsi" w:hAnsiTheme="majorHAnsi"/>
        </w:rPr>
        <w:t>, *.</w:t>
      </w:r>
      <w:proofErr w:type="spellStart"/>
      <w:r w:rsidRPr="00744C75">
        <w:rPr>
          <w:rFonts w:asciiTheme="majorHAnsi" w:hAnsiTheme="majorHAnsi"/>
        </w:rPr>
        <w:t>dgn</w:t>
      </w:r>
      <w:proofErr w:type="spellEnd"/>
      <w:r w:rsidRPr="00744C75">
        <w:rPr>
          <w:rFonts w:asciiTheme="majorHAnsi" w:hAnsiTheme="majorHAnsi"/>
        </w:rPr>
        <w:t xml:space="preserve"> lub *.</w:t>
      </w:r>
      <w:proofErr w:type="spellStart"/>
      <w:r w:rsidRPr="00744C75">
        <w:rPr>
          <w:rFonts w:asciiTheme="majorHAnsi" w:hAnsiTheme="majorHAnsi"/>
        </w:rPr>
        <w:t>dwg</w:t>
      </w:r>
      <w:proofErr w:type="spellEnd"/>
      <w:r w:rsidRPr="00744C75">
        <w:rPr>
          <w:rFonts w:asciiTheme="majorHAnsi" w:hAnsiTheme="majorHAnsi"/>
        </w:rPr>
        <w:t xml:space="preserve"> (grafika) oraz dodatkowo całość opracowania w formacie *.pdf.  Należy dołączyć</w:t>
      </w:r>
      <w:r w:rsidR="002700E5" w:rsidRPr="00744C75">
        <w:rPr>
          <w:rFonts w:asciiTheme="majorHAnsi" w:hAnsiTheme="majorHAnsi"/>
        </w:rPr>
        <w:t xml:space="preserve"> 2 egzemplarze w </w:t>
      </w:r>
      <w:r w:rsidRPr="00744C75">
        <w:rPr>
          <w:rFonts w:asciiTheme="majorHAnsi" w:hAnsiTheme="majorHAnsi"/>
        </w:rPr>
        <w:t xml:space="preserve">wersji elektronicznej na </w:t>
      </w:r>
      <w:r w:rsidR="006775EA">
        <w:rPr>
          <w:rFonts w:asciiTheme="majorHAnsi" w:hAnsiTheme="majorHAnsi"/>
        </w:rPr>
        <w:t>nośniku USB</w:t>
      </w:r>
      <w:r w:rsidRPr="00744C75">
        <w:rPr>
          <w:rFonts w:asciiTheme="majorHAnsi" w:hAnsiTheme="majorHAnsi"/>
        </w:rPr>
        <w:t>.</w:t>
      </w:r>
    </w:p>
    <w:p w14:paraId="527ECC80" w14:textId="77777777" w:rsidR="008811E9" w:rsidRPr="00744C75" w:rsidRDefault="008811E9" w:rsidP="00744C75">
      <w:pPr>
        <w:pStyle w:val="Greg-tekst"/>
        <w:spacing w:line="276" w:lineRule="auto"/>
        <w:rPr>
          <w:rFonts w:asciiTheme="majorHAnsi" w:hAnsiTheme="majorHAnsi"/>
        </w:rPr>
      </w:pPr>
      <w:r w:rsidRPr="00744C75">
        <w:rPr>
          <w:rFonts w:asciiTheme="majorHAnsi" w:hAnsiTheme="majorHAnsi"/>
        </w:rPr>
        <w:t>Należy wykonać następujące liczby egzemplarzy w formie tradycyjnej:</w:t>
      </w:r>
    </w:p>
    <w:p w14:paraId="4ED19B5C" w14:textId="23267769" w:rsidR="008811E9" w:rsidRPr="00744C75" w:rsidRDefault="008811E9" w:rsidP="00744C75">
      <w:pPr>
        <w:pStyle w:val="Greg-wypunktlitera"/>
        <w:spacing w:line="276" w:lineRule="auto"/>
        <w:rPr>
          <w:rFonts w:asciiTheme="majorHAnsi" w:hAnsiTheme="majorHAnsi"/>
        </w:rPr>
      </w:pPr>
      <w:r w:rsidRPr="00744C75">
        <w:rPr>
          <w:rFonts w:asciiTheme="majorHAnsi" w:hAnsiTheme="majorHAnsi"/>
        </w:rPr>
        <w:t xml:space="preserve">Informacje BIOZ – </w:t>
      </w:r>
      <w:r w:rsidR="006775EA">
        <w:rPr>
          <w:rFonts w:asciiTheme="majorHAnsi" w:hAnsiTheme="majorHAnsi"/>
        </w:rPr>
        <w:t>2</w:t>
      </w:r>
      <w:r w:rsidRPr="00744C75">
        <w:rPr>
          <w:rFonts w:asciiTheme="majorHAnsi" w:hAnsiTheme="majorHAnsi"/>
        </w:rPr>
        <w:t xml:space="preserve"> egzemplarzy, </w:t>
      </w:r>
    </w:p>
    <w:p w14:paraId="5A420358" w14:textId="69122397" w:rsidR="008811E9" w:rsidRPr="00744C75" w:rsidRDefault="008811E9" w:rsidP="00744C75">
      <w:pPr>
        <w:pStyle w:val="Greg-wypunktlitera"/>
        <w:spacing w:line="276" w:lineRule="auto"/>
        <w:rPr>
          <w:rFonts w:asciiTheme="majorHAnsi" w:hAnsiTheme="majorHAnsi"/>
        </w:rPr>
      </w:pPr>
      <w:r w:rsidRPr="00744C75">
        <w:rPr>
          <w:rFonts w:asciiTheme="majorHAnsi" w:hAnsiTheme="majorHAnsi"/>
        </w:rPr>
        <w:t xml:space="preserve">Projekty </w:t>
      </w:r>
      <w:r w:rsidR="00222088">
        <w:rPr>
          <w:rFonts w:asciiTheme="majorHAnsi" w:hAnsiTheme="majorHAnsi"/>
        </w:rPr>
        <w:t>remontu</w:t>
      </w:r>
      <w:r w:rsidRPr="00744C75">
        <w:rPr>
          <w:rFonts w:asciiTheme="majorHAnsi" w:hAnsiTheme="majorHAnsi"/>
        </w:rPr>
        <w:t xml:space="preserve">, specyfikacje techniczne wykonania i odbioru robót – </w:t>
      </w:r>
      <w:r w:rsidR="00885F8E">
        <w:rPr>
          <w:rFonts w:asciiTheme="majorHAnsi" w:hAnsiTheme="majorHAnsi"/>
        </w:rPr>
        <w:br/>
      </w:r>
      <w:r w:rsidR="00892833">
        <w:rPr>
          <w:rFonts w:asciiTheme="majorHAnsi" w:hAnsiTheme="majorHAnsi"/>
        </w:rPr>
        <w:t>3</w:t>
      </w:r>
      <w:r w:rsidRPr="00744C75">
        <w:rPr>
          <w:rFonts w:asciiTheme="majorHAnsi" w:hAnsiTheme="majorHAnsi"/>
        </w:rPr>
        <w:t xml:space="preserve"> egzemplarze,</w:t>
      </w:r>
    </w:p>
    <w:p w14:paraId="31872887" w14:textId="4119D261" w:rsidR="008811E9" w:rsidRPr="00744C75" w:rsidRDefault="008811E9" w:rsidP="00744C75">
      <w:pPr>
        <w:pStyle w:val="Greg-wypunktlitera"/>
        <w:spacing w:line="276" w:lineRule="auto"/>
        <w:rPr>
          <w:rFonts w:asciiTheme="majorHAnsi" w:hAnsiTheme="majorHAnsi"/>
        </w:rPr>
      </w:pPr>
      <w:r w:rsidRPr="00744C75">
        <w:rPr>
          <w:rFonts w:asciiTheme="majorHAnsi" w:hAnsiTheme="majorHAnsi"/>
        </w:rPr>
        <w:t>Przedmiary robót</w:t>
      </w:r>
      <w:r w:rsidR="00BD75BB" w:rsidRPr="00744C75">
        <w:rPr>
          <w:rFonts w:asciiTheme="majorHAnsi" w:hAnsiTheme="majorHAnsi"/>
        </w:rPr>
        <w:t xml:space="preserve">, </w:t>
      </w:r>
      <w:r w:rsidRPr="00744C75">
        <w:rPr>
          <w:rFonts w:asciiTheme="majorHAnsi" w:hAnsiTheme="majorHAnsi"/>
        </w:rPr>
        <w:t>kosztorysy– 2 egz.</w:t>
      </w:r>
    </w:p>
    <w:p w14:paraId="5FEBBD23" w14:textId="77777777" w:rsidR="008811E9" w:rsidRPr="00744C75" w:rsidRDefault="008811E9" w:rsidP="00744C75">
      <w:pPr>
        <w:pStyle w:val="Greg-numer3"/>
        <w:spacing w:line="276" w:lineRule="auto"/>
        <w:rPr>
          <w:color w:val="auto"/>
          <w:szCs w:val="24"/>
        </w:rPr>
      </w:pPr>
      <w:bookmarkStart w:id="8" w:name="_Toc392790820"/>
      <w:bookmarkStart w:id="9" w:name="_Toc466024613"/>
      <w:bookmarkStart w:id="10" w:name="_Toc486592614"/>
      <w:r w:rsidRPr="00744C75">
        <w:rPr>
          <w:color w:val="auto"/>
          <w:szCs w:val="24"/>
        </w:rPr>
        <w:t>Część roboty budowlane – wymagania Zamawiającego</w:t>
      </w:r>
      <w:bookmarkEnd w:id="8"/>
      <w:bookmarkEnd w:id="9"/>
      <w:bookmarkEnd w:id="10"/>
    </w:p>
    <w:p w14:paraId="71101728" w14:textId="115540DC" w:rsidR="00AB7C7B" w:rsidRPr="00744C75" w:rsidRDefault="009401CF" w:rsidP="00AB7C7B">
      <w:pPr>
        <w:pStyle w:val="Greg-tekst"/>
        <w:spacing w:line="276" w:lineRule="auto"/>
        <w:rPr>
          <w:rFonts w:asciiTheme="majorHAnsi" w:hAnsiTheme="majorHAnsi"/>
        </w:rPr>
      </w:pPr>
      <w:r w:rsidRPr="00744C75">
        <w:rPr>
          <w:rFonts w:asciiTheme="majorHAnsi" w:hAnsiTheme="majorHAnsi"/>
        </w:rPr>
        <w:t xml:space="preserve">W zakres robót budowlanych wchodzą następujące elementy składowe: </w:t>
      </w:r>
    </w:p>
    <w:p w14:paraId="110D59A8" w14:textId="7B0B8525" w:rsidR="00AB7C7B" w:rsidRDefault="00AB7C7B" w:rsidP="00744C75">
      <w:pPr>
        <w:pStyle w:val="Greg-wypunkt"/>
        <w:spacing w:line="276" w:lineRule="auto"/>
        <w:rPr>
          <w:rFonts w:asciiTheme="majorHAnsi" w:hAnsiTheme="majorHAnsi"/>
          <w:szCs w:val="24"/>
        </w:rPr>
      </w:pPr>
      <w:r w:rsidRPr="00AB7C7B">
        <w:rPr>
          <w:rFonts w:asciiTheme="majorHAnsi" w:hAnsiTheme="majorHAnsi"/>
          <w:szCs w:val="24"/>
        </w:rPr>
        <w:t>zorganizowaniu placu budowy</w:t>
      </w:r>
    </w:p>
    <w:p w14:paraId="10E13324" w14:textId="2FA87396" w:rsidR="00AB7C7B" w:rsidRPr="00AB7C7B" w:rsidRDefault="00AB7C7B" w:rsidP="00AB7C7B">
      <w:pPr>
        <w:pStyle w:val="Greg-wypunkt"/>
        <w:rPr>
          <w:rFonts w:asciiTheme="majorHAnsi" w:hAnsiTheme="majorHAnsi"/>
          <w:szCs w:val="24"/>
        </w:rPr>
      </w:pPr>
      <w:r w:rsidRPr="00AB7C7B">
        <w:rPr>
          <w:rFonts w:asciiTheme="majorHAnsi" w:hAnsiTheme="majorHAnsi"/>
          <w:szCs w:val="24"/>
        </w:rPr>
        <w:t xml:space="preserve">wykonaniu </w:t>
      </w:r>
      <w:r w:rsidR="00222088">
        <w:rPr>
          <w:rFonts w:asciiTheme="majorHAnsi" w:hAnsiTheme="majorHAnsi"/>
          <w:szCs w:val="24"/>
        </w:rPr>
        <w:t>remontu obiektu (branża ogólnobudowlana, instalacja elektryczna, instancja wod-</w:t>
      </w:r>
      <w:proofErr w:type="spellStart"/>
      <w:r w:rsidR="00222088">
        <w:rPr>
          <w:rFonts w:asciiTheme="majorHAnsi" w:hAnsiTheme="majorHAnsi"/>
          <w:szCs w:val="24"/>
        </w:rPr>
        <w:t>kan</w:t>
      </w:r>
      <w:proofErr w:type="spellEnd"/>
      <w:r w:rsidR="00222088">
        <w:rPr>
          <w:rFonts w:asciiTheme="majorHAnsi" w:hAnsiTheme="majorHAnsi"/>
          <w:szCs w:val="24"/>
        </w:rPr>
        <w:t xml:space="preserve"> i c.o.,</w:t>
      </w:r>
      <w:r w:rsidR="0054773A">
        <w:rPr>
          <w:rFonts w:asciiTheme="majorHAnsi" w:hAnsiTheme="majorHAnsi"/>
          <w:szCs w:val="24"/>
        </w:rPr>
        <w:t xml:space="preserve"> </w:t>
      </w:r>
      <w:r w:rsidR="00222088">
        <w:rPr>
          <w:rFonts w:asciiTheme="majorHAnsi" w:hAnsiTheme="majorHAnsi"/>
          <w:szCs w:val="24"/>
        </w:rPr>
        <w:t xml:space="preserve">instalacja  klimatyzacji,  instalacja przeciwpożarowa, instalacja alarmowa, </w:t>
      </w:r>
      <w:r w:rsidR="0054773A">
        <w:rPr>
          <w:rFonts w:asciiTheme="majorHAnsi" w:hAnsiTheme="majorHAnsi"/>
          <w:szCs w:val="24"/>
        </w:rPr>
        <w:t xml:space="preserve">instalacji </w:t>
      </w:r>
      <w:r w:rsidR="00222088">
        <w:rPr>
          <w:rFonts w:asciiTheme="majorHAnsi" w:hAnsiTheme="majorHAnsi"/>
          <w:szCs w:val="24"/>
        </w:rPr>
        <w:t>kontroli dostępu  i monitoringu oraz instalacja teletechniczna)</w:t>
      </w:r>
    </w:p>
    <w:p w14:paraId="4DFB1A49" w14:textId="08ECF449" w:rsidR="009401CF" w:rsidRPr="00744C75" w:rsidRDefault="00222088" w:rsidP="00744C75">
      <w:pPr>
        <w:pStyle w:val="Greg-wypunkt"/>
        <w:spacing w:line="276" w:lineRule="auto"/>
        <w:rPr>
          <w:rFonts w:asciiTheme="majorHAnsi" w:hAnsiTheme="majorHAnsi"/>
          <w:szCs w:val="24"/>
        </w:rPr>
      </w:pPr>
      <w:r>
        <w:rPr>
          <w:rFonts w:asciiTheme="majorHAnsi" w:hAnsiTheme="majorHAnsi"/>
          <w:szCs w:val="24"/>
        </w:rPr>
        <w:t xml:space="preserve">w razie konieczności </w:t>
      </w:r>
      <w:r w:rsidR="00AB7C7B">
        <w:rPr>
          <w:rFonts w:asciiTheme="majorHAnsi" w:hAnsiTheme="majorHAnsi"/>
          <w:szCs w:val="24"/>
        </w:rPr>
        <w:t>otworzenie</w:t>
      </w:r>
      <w:r>
        <w:rPr>
          <w:rFonts w:asciiTheme="majorHAnsi" w:hAnsiTheme="majorHAnsi"/>
          <w:szCs w:val="24"/>
        </w:rPr>
        <w:t xml:space="preserve"> zniszczonego</w:t>
      </w:r>
      <w:r w:rsidR="00AB7C7B">
        <w:rPr>
          <w:rFonts w:asciiTheme="majorHAnsi" w:hAnsiTheme="majorHAnsi"/>
          <w:szCs w:val="24"/>
        </w:rPr>
        <w:t xml:space="preserve"> terenu,</w:t>
      </w:r>
    </w:p>
    <w:p w14:paraId="49BF802B" w14:textId="26FB5B2D" w:rsidR="00660724" w:rsidRPr="00CE7AE3" w:rsidRDefault="009401CF" w:rsidP="00CE7AE3">
      <w:pPr>
        <w:pStyle w:val="Greg-wypunkt"/>
        <w:spacing w:line="276" w:lineRule="auto"/>
        <w:rPr>
          <w:rFonts w:asciiTheme="majorHAnsi" w:hAnsiTheme="majorHAnsi"/>
        </w:rPr>
      </w:pPr>
      <w:r w:rsidRPr="00744C75">
        <w:rPr>
          <w:rFonts w:asciiTheme="majorHAnsi" w:hAnsiTheme="majorHAnsi"/>
          <w:szCs w:val="24"/>
        </w:rPr>
        <w:t xml:space="preserve">sporządzeniu operatu kolaudacyjnego z kompletem wymaganych dokumentów, </w:t>
      </w:r>
      <w:r w:rsidR="00885F8E">
        <w:rPr>
          <w:rFonts w:asciiTheme="majorHAnsi" w:hAnsiTheme="majorHAnsi"/>
          <w:szCs w:val="24"/>
        </w:rPr>
        <w:br/>
      </w:r>
      <w:r w:rsidRPr="00744C75">
        <w:rPr>
          <w:rFonts w:asciiTheme="majorHAnsi" w:hAnsiTheme="majorHAnsi"/>
          <w:szCs w:val="24"/>
        </w:rPr>
        <w:t xml:space="preserve">w tym </w:t>
      </w:r>
      <w:r w:rsidR="00222088">
        <w:rPr>
          <w:rFonts w:asciiTheme="majorHAnsi" w:hAnsiTheme="majorHAnsi"/>
          <w:szCs w:val="24"/>
        </w:rPr>
        <w:t xml:space="preserve">dokumentacji </w:t>
      </w:r>
      <w:r w:rsidRPr="00744C75">
        <w:rPr>
          <w:rFonts w:asciiTheme="majorHAnsi" w:hAnsiTheme="majorHAnsi"/>
          <w:szCs w:val="24"/>
        </w:rPr>
        <w:t xml:space="preserve"> powykonawczej.</w:t>
      </w:r>
    </w:p>
    <w:p w14:paraId="27DA7BB9" w14:textId="4868AE2A" w:rsidR="009401CF" w:rsidRPr="00420E6B" w:rsidRDefault="009401CF" w:rsidP="00744C75">
      <w:pPr>
        <w:pStyle w:val="Greg-numer2"/>
        <w:spacing w:line="276" w:lineRule="auto"/>
        <w:rPr>
          <w:color w:val="auto"/>
          <w:sz w:val="24"/>
          <w:szCs w:val="24"/>
        </w:rPr>
      </w:pPr>
      <w:bookmarkStart w:id="11" w:name="_Toc94518035"/>
      <w:r w:rsidRPr="00420E6B">
        <w:rPr>
          <w:color w:val="auto"/>
          <w:sz w:val="24"/>
          <w:szCs w:val="24"/>
        </w:rPr>
        <w:lastRenderedPageBreak/>
        <w:t xml:space="preserve">Charakterystyczne parametry określające </w:t>
      </w:r>
      <w:r w:rsidR="005F17D9" w:rsidRPr="00420E6B">
        <w:rPr>
          <w:color w:val="auto"/>
          <w:sz w:val="24"/>
          <w:szCs w:val="24"/>
        </w:rPr>
        <w:t>rodzaj materiałów</w:t>
      </w:r>
      <w:r w:rsidR="003E27DC" w:rsidRPr="00420E6B">
        <w:rPr>
          <w:color w:val="auto"/>
          <w:sz w:val="24"/>
          <w:szCs w:val="24"/>
        </w:rPr>
        <w:t>, min</w:t>
      </w:r>
      <w:r w:rsidRPr="00420E6B">
        <w:rPr>
          <w:color w:val="auto"/>
          <w:sz w:val="24"/>
          <w:szCs w:val="24"/>
        </w:rPr>
        <w:t xml:space="preserve"> </w:t>
      </w:r>
      <w:bookmarkEnd w:id="11"/>
      <w:r w:rsidR="007607B5" w:rsidRPr="00420E6B">
        <w:rPr>
          <w:color w:val="auto"/>
          <w:sz w:val="24"/>
          <w:szCs w:val="24"/>
        </w:rPr>
        <w:t>:</w:t>
      </w:r>
    </w:p>
    <w:p w14:paraId="188E6C68" w14:textId="77777777" w:rsidR="004A09A9" w:rsidRDefault="004A09A9" w:rsidP="004A09A9">
      <w:pPr>
        <w:pStyle w:val="Greg-numer2"/>
        <w:numPr>
          <w:ilvl w:val="0"/>
          <w:numId w:val="0"/>
        </w:numPr>
        <w:spacing w:line="276" w:lineRule="auto"/>
        <w:ind w:left="142"/>
        <w:rPr>
          <w:color w:val="auto"/>
          <w:sz w:val="24"/>
          <w:szCs w:val="24"/>
        </w:rPr>
      </w:pPr>
    </w:p>
    <w:p w14:paraId="7A9FBF6F" w14:textId="6B6EBFCC" w:rsidR="007C7F0E" w:rsidRDefault="007C7F0E">
      <w:pPr>
        <w:pStyle w:val="Greg-numer2"/>
        <w:numPr>
          <w:ilvl w:val="0"/>
          <w:numId w:val="21"/>
        </w:numPr>
        <w:spacing w:line="276" w:lineRule="auto"/>
        <w:rPr>
          <w:b w:val="0"/>
          <w:bCs w:val="0"/>
          <w:color w:val="auto"/>
          <w:sz w:val="24"/>
          <w:szCs w:val="24"/>
        </w:rPr>
      </w:pPr>
      <w:r w:rsidRPr="007C7F0E">
        <w:rPr>
          <w:b w:val="0"/>
          <w:bCs w:val="0"/>
          <w:color w:val="auto"/>
          <w:sz w:val="24"/>
          <w:szCs w:val="24"/>
        </w:rPr>
        <w:t>Kamery</w:t>
      </w:r>
    </w:p>
    <w:p w14:paraId="2ABF17AD" w14:textId="77777777" w:rsidR="00A527D8" w:rsidRPr="00A527D8" w:rsidRDefault="00A527D8">
      <w:pPr>
        <w:pStyle w:val="Greg-numer2"/>
        <w:numPr>
          <w:ilvl w:val="0"/>
          <w:numId w:val="25"/>
        </w:numPr>
        <w:spacing w:line="276" w:lineRule="auto"/>
        <w:rPr>
          <w:b w:val="0"/>
          <w:bCs w:val="0"/>
          <w:color w:val="auto"/>
          <w:sz w:val="24"/>
          <w:szCs w:val="24"/>
        </w:rPr>
      </w:pPr>
      <w:r w:rsidRPr="00A527D8">
        <w:rPr>
          <w:b w:val="0"/>
          <w:bCs w:val="0"/>
          <w:color w:val="auto"/>
          <w:sz w:val="24"/>
          <w:szCs w:val="24"/>
        </w:rPr>
        <w:t>- Kamera IP kopułowa</w:t>
      </w:r>
    </w:p>
    <w:p w14:paraId="7FFC214F" w14:textId="77777777" w:rsidR="00A527D8" w:rsidRPr="00A527D8" w:rsidRDefault="00A527D8">
      <w:pPr>
        <w:pStyle w:val="Greg-numer2"/>
        <w:numPr>
          <w:ilvl w:val="0"/>
          <w:numId w:val="25"/>
        </w:numPr>
        <w:spacing w:line="276" w:lineRule="auto"/>
        <w:rPr>
          <w:b w:val="0"/>
          <w:bCs w:val="0"/>
          <w:color w:val="auto"/>
          <w:sz w:val="24"/>
          <w:szCs w:val="24"/>
        </w:rPr>
      </w:pPr>
      <w:r w:rsidRPr="00A527D8">
        <w:rPr>
          <w:b w:val="0"/>
          <w:bCs w:val="0"/>
          <w:color w:val="auto"/>
          <w:sz w:val="24"/>
          <w:szCs w:val="24"/>
        </w:rPr>
        <w:t xml:space="preserve">- Rozdzielczość min. 4 </w:t>
      </w:r>
      <w:proofErr w:type="spellStart"/>
      <w:r w:rsidRPr="00A527D8">
        <w:rPr>
          <w:b w:val="0"/>
          <w:bCs w:val="0"/>
          <w:color w:val="auto"/>
          <w:sz w:val="24"/>
          <w:szCs w:val="24"/>
        </w:rPr>
        <w:t>Mpx</w:t>
      </w:r>
      <w:proofErr w:type="spellEnd"/>
      <w:r w:rsidRPr="00A527D8">
        <w:rPr>
          <w:b w:val="0"/>
          <w:bCs w:val="0"/>
          <w:color w:val="auto"/>
          <w:sz w:val="24"/>
          <w:szCs w:val="24"/>
        </w:rPr>
        <w:t xml:space="preserve"> (2560x1440)</w:t>
      </w:r>
    </w:p>
    <w:p w14:paraId="0696CF43" w14:textId="77777777" w:rsidR="00A527D8" w:rsidRPr="00A527D8" w:rsidRDefault="00A527D8">
      <w:pPr>
        <w:pStyle w:val="Greg-numer2"/>
        <w:numPr>
          <w:ilvl w:val="0"/>
          <w:numId w:val="25"/>
        </w:numPr>
        <w:spacing w:line="276" w:lineRule="auto"/>
        <w:rPr>
          <w:b w:val="0"/>
          <w:bCs w:val="0"/>
          <w:color w:val="auto"/>
          <w:sz w:val="24"/>
          <w:szCs w:val="24"/>
        </w:rPr>
      </w:pPr>
      <w:r w:rsidRPr="00A527D8">
        <w:rPr>
          <w:b w:val="0"/>
          <w:bCs w:val="0"/>
          <w:color w:val="auto"/>
          <w:sz w:val="24"/>
          <w:szCs w:val="24"/>
        </w:rPr>
        <w:t>- Przetwornik min. 1/3” CMOS</w:t>
      </w:r>
    </w:p>
    <w:p w14:paraId="6299DEAE" w14:textId="77777777" w:rsidR="00A527D8" w:rsidRPr="00A527D8" w:rsidRDefault="00A527D8">
      <w:pPr>
        <w:pStyle w:val="Greg-numer2"/>
        <w:numPr>
          <w:ilvl w:val="0"/>
          <w:numId w:val="25"/>
        </w:numPr>
        <w:spacing w:line="276" w:lineRule="auto"/>
        <w:rPr>
          <w:b w:val="0"/>
          <w:bCs w:val="0"/>
          <w:color w:val="auto"/>
          <w:sz w:val="24"/>
          <w:szCs w:val="24"/>
        </w:rPr>
      </w:pPr>
      <w:r w:rsidRPr="00A527D8">
        <w:rPr>
          <w:b w:val="0"/>
          <w:bCs w:val="0"/>
          <w:color w:val="auto"/>
          <w:sz w:val="24"/>
          <w:szCs w:val="24"/>
        </w:rPr>
        <w:t xml:space="preserve">- Obiektyw </w:t>
      </w:r>
      <w:proofErr w:type="spellStart"/>
      <w:r w:rsidRPr="00A527D8">
        <w:rPr>
          <w:b w:val="0"/>
          <w:bCs w:val="0"/>
          <w:color w:val="auto"/>
          <w:sz w:val="24"/>
          <w:szCs w:val="24"/>
        </w:rPr>
        <w:t>stałoogniskowy</w:t>
      </w:r>
      <w:proofErr w:type="spellEnd"/>
      <w:r w:rsidRPr="00A527D8">
        <w:rPr>
          <w:b w:val="0"/>
          <w:bCs w:val="0"/>
          <w:color w:val="auto"/>
          <w:sz w:val="24"/>
          <w:szCs w:val="24"/>
        </w:rPr>
        <w:t xml:space="preserve"> 2.8–3.6 mm</w:t>
      </w:r>
    </w:p>
    <w:p w14:paraId="4400B2E5" w14:textId="77777777" w:rsidR="00A527D8" w:rsidRPr="00A527D8" w:rsidRDefault="00A527D8">
      <w:pPr>
        <w:pStyle w:val="Greg-numer2"/>
        <w:numPr>
          <w:ilvl w:val="0"/>
          <w:numId w:val="25"/>
        </w:numPr>
        <w:spacing w:line="276" w:lineRule="auto"/>
        <w:rPr>
          <w:b w:val="0"/>
          <w:bCs w:val="0"/>
          <w:color w:val="auto"/>
          <w:sz w:val="24"/>
          <w:szCs w:val="24"/>
        </w:rPr>
      </w:pPr>
      <w:r w:rsidRPr="00A527D8">
        <w:rPr>
          <w:b w:val="0"/>
          <w:bCs w:val="0"/>
          <w:color w:val="auto"/>
          <w:sz w:val="24"/>
          <w:szCs w:val="24"/>
        </w:rPr>
        <w:t>- Oświetlacz IR min. 30 m</w:t>
      </w:r>
    </w:p>
    <w:p w14:paraId="69DBD46E" w14:textId="77777777" w:rsidR="00A527D8" w:rsidRPr="00A527D8" w:rsidRDefault="00A527D8">
      <w:pPr>
        <w:pStyle w:val="Greg-numer2"/>
        <w:numPr>
          <w:ilvl w:val="0"/>
          <w:numId w:val="25"/>
        </w:numPr>
        <w:spacing w:line="276" w:lineRule="auto"/>
        <w:rPr>
          <w:b w:val="0"/>
          <w:bCs w:val="0"/>
          <w:color w:val="auto"/>
          <w:sz w:val="24"/>
          <w:szCs w:val="24"/>
        </w:rPr>
      </w:pPr>
      <w:r w:rsidRPr="00A527D8">
        <w:rPr>
          <w:b w:val="0"/>
          <w:bCs w:val="0"/>
          <w:color w:val="auto"/>
          <w:sz w:val="24"/>
          <w:szCs w:val="24"/>
        </w:rPr>
        <w:t>- Kompresja: H.265 / H.265+ / H.264</w:t>
      </w:r>
    </w:p>
    <w:p w14:paraId="3171669D" w14:textId="77777777" w:rsidR="00A527D8" w:rsidRPr="00A527D8" w:rsidRDefault="00A527D8">
      <w:pPr>
        <w:pStyle w:val="Greg-numer2"/>
        <w:numPr>
          <w:ilvl w:val="0"/>
          <w:numId w:val="25"/>
        </w:numPr>
        <w:spacing w:line="276" w:lineRule="auto"/>
        <w:rPr>
          <w:b w:val="0"/>
          <w:bCs w:val="0"/>
          <w:color w:val="auto"/>
          <w:sz w:val="24"/>
          <w:szCs w:val="24"/>
        </w:rPr>
      </w:pPr>
      <w:r w:rsidRPr="00A527D8">
        <w:rPr>
          <w:b w:val="0"/>
          <w:bCs w:val="0"/>
          <w:color w:val="auto"/>
          <w:sz w:val="24"/>
          <w:szCs w:val="24"/>
        </w:rPr>
        <w:t>- Funkcje inteligentnej analizy obrazu (AI): detekcja człowieka/pojazdu, przekroczenie linii, intruz w strefie</w:t>
      </w:r>
    </w:p>
    <w:p w14:paraId="667A6907" w14:textId="77777777" w:rsidR="00A527D8" w:rsidRPr="00A527D8" w:rsidRDefault="00A527D8">
      <w:pPr>
        <w:pStyle w:val="Greg-numer2"/>
        <w:numPr>
          <w:ilvl w:val="0"/>
          <w:numId w:val="25"/>
        </w:numPr>
        <w:spacing w:line="276" w:lineRule="auto"/>
        <w:rPr>
          <w:b w:val="0"/>
          <w:bCs w:val="0"/>
          <w:color w:val="auto"/>
          <w:sz w:val="24"/>
          <w:szCs w:val="24"/>
        </w:rPr>
      </w:pPr>
      <w:r w:rsidRPr="00A527D8">
        <w:rPr>
          <w:b w:val="0"/>
          <w:bCs w:val="0"/>
          <w:color w:val="auto"/>
          <w:sz w:val="24"/>
          <w:szCs w:val="24"/>
        </w:rPr>
        <w:t xml:space="preserve">- WDR min. 120 </w:t>
      </w:r>
      <w:proofErr w:type="spellStart"/>
      <w:r w:rsidRPr="00A527D8">
        <w:rPr>
          <w:b w:val="0"/>
          <w:bCs w:val="0"/>
          <w:color w:val="auto"/>
          <w:sz w:val="24"/>
          <w:szCs w:val="24"/>
        </w:rPr>
        <w:t>dB</w:t>
      </w:r>
      <w:proofErr w:type="spellEnd"/>
    </w:p>
    <w:p w14:paraId="011C2323" w14:textId="77777777" w:rsidR="00A527D8" w:rsidRPr="00A527D8" w:rsidRDefault="00A527D8">
      <w:pPr>
        <w:pStyle w:val="Greg-numer2"/>
        <w:numPr>
          <w:ilvl w:val="0"/>
          <w:numId w:val="25"/>
        </w:numPr>
        <w:spacing w:line="276" w:lineRule="auto"/>
        <w:rPr>
          <w:b w:val="0"/>
          <w:bCs w:val="0"/>
          <w:color w:val="auto"/>
          <w:sz w:val="24"/>
          <w:szCs w:val="24"/>
        </w:rPr>
      </w:pPr>
      <w:r w:rsidRPr="00A527D8">
        <w:rPr>
          <w:b w:val="0"/>
          <w:bCs w:val="0"/>
          <w:color w:val="auto"/>
          <w:sz w:val="24"/>
          <w:szCs w:val="24"/>
        </w:rPr>
        <w:t>- Obudowa min. IP67, IK10</w:t>
      </w:r>
    </w:p>
    <w:p w14:paraId="2F7CB747" w14:textId="77777777" w:rsidR="00A527D8" w:rsidRPr="00A527D8" w:rsidRDefault="00A527D8">
      <w:pPr>
        <w:pStyle w:val="Greg-numer2"/>
        <w:numPr>
          <w:ilvl w:val="0"/>
          <w:numId w:val="25"/>
        </w:numPr>
        <w:spacing w:line="276" w:lineRule="auto"/>
        <w:rPr>
          <w:b w:val="0"/>
          <w:bCs w:val="0"/>
          <w:color w:val="auto"/>
          <w:sz w:val="24"/>
          <w:szCs w:val="24"/>
        </w:rPr>
      </w:pPr>
      <w:r w:rsidRPr="00A527D8">
        <w:rPr>
          <w:b w:val="0"/>
          <w:bCs w:val="0"/>
          <w:color w:val="auto"/>
          <w:sz w:val="24"/>
          <w:szCs w:val="24"/>
        </w:rPr>
        <w:t xml:space="preserve">- Zasilanie </w:t>
      </w:r>
      <w:proofErr w:type="spellStart"/>
      <w:r w:rsidRPr="00A527D8">
        <w:rPr>
          <w:b w:val="0"/>
          <w:bCs w:val="0"/>
          <w:color w:val="auto"/>
          <w:sz w:val="24"/>
          <w:szCs w:val="24"/>
        </w:rPr>
        <w:t>PoE</w:t>
      </w:r>
      <w:proofErr w:type="spellEnd"/>
      <w:r w:rsidRPr="00A527D8">
        <w:rPr>
          <w:b w:val="0"/>
          <w:bCs w:val="0"/>
          <w:color w:val="auto"/>
          <w:sz w:val="24"/>
          <w:szCs w:val="24"/>
        </w:rPr>
        <w:t xml:space="preserve"> (802.3af)</w:t>
      </w:r>
    </w:p>
    <w:p w14:paraId="73619499" w14:textId="5E8FF629" w:rsidR="00A527D8" w:rsidRDefault="00A527D8">
      <w:pPr>
        <w:pStyle w:val="Greg-numer2"/>
        <w:numPr>
          <w:ilvl w:val="0"/>
          <w:numId w:val="25"/>
        </w:numPr>
        <w:spacing w:line="276" w:lineRule="auto"/>
        <w:rPr>
          <w:b w:val="0"/>
          <w:bCs w:val="0"/>
          <w:color w:val="auto"/>
          <w:sz w:val="24"/>
          <w:szCs w:val="24"/>
        </w:rPr>
      </w:pPr>
      <w:r w:rsidRPr="00A527D8">
        <w:rPr>
          <w:b w:val="0"/>
          <w:bCs w:val="0"/>
          <w:color w:val="auto"/>
          <w:sz w:val="24"/>
          <w:szCs w:val="24"/>
        </w:rPr>
        <w:t>- Obsługa ONVIF (profil S/G/T)</w:t>
      </w:r>
    </w:p>
    <w:p w14:paraId="1FA8ED86" w14:textId="59AC41D5" w:rsidR="00A527D8" w:rsidRPr="007C7F0E" w:rsidRDefault="00A527D8">
      <w:pPr>
        <w:pStyle w:val="Greg-numer2"/>
        <w:numPr>
          <w:ilvl w:val="0"/>
          <w:numId w:val="25"/>
        </w:numPr>
        <w:spacing w:line="276" w:lineRule="auto"/>
        <w:rPr>
          <w:b w:val="0"/>
          <w:bCs w:val="0"/>
          <w:color w:val="auto"/>
          <w:sz w:val="24"/>
          <w:szCs w:val="24"/>
        </w:rPr>
      </w:pPr>
      <w:r w:rsidRPr="00A527D8">
        <w:rPr>
          <w:b w:val="0"/>
          <w:bCs w:val="0"/>
          <w:color w:val="auto"/>
          <w:sz w:val="24"/>
          <w:szCs w:val="24"/>
        </w:rPr>
        <w:t>Kamery muszą być w pełni kompatybilne z istniejącym systemem monitoringu opartym o rozwiązania BCS.</w:t>
      </w:r>
    </w:p>
    <w:p w14:paraId="3A1EFCD0" w14:textId="35C77CFF" w:rsidR="007C7F0E" w:rsidRDefault="007C7F0E">
      <w:pPr>
        <w:pStyle w:val="Greg-numer2"/>
        <w:numPr>
          <w:ilvl w:val="0"/>
          <w:numId w:val="21"/>
        </w:numPr>
        <w:spacing w:line="276" w:lineRule="auto"/>
        <w:rPr>
          <w:b w:val="0"/>
          <w:bCs w:val="0"/>
          <w:color w:val="auto"/>
          <w:sz w:val="24"/>
          <w:szCs w:val="24"/>
        </w:rPr>
      </w:pPr>
      <w:r w:rsidRPr="007C7F0E">
        <w:rPr>
          <w:b w:val="0"/>
          <w:bCs w:val="0"/>
          <w:color w:val="auto"/>
          <w:sz w:val="24"/>
          <w:szCs w:val="24"/>
        </w:rPr>
        <w:t xml:space="preserve">Rejestrator  kamery </w:t>
      </w:r>
    </w:p>
    <w:p w14:paraId="010C8EEE" w14:textId="77777777" w:rsidR="00A527D8" w:rsidRPr="00A527D8" w:rsidRDefault="00A527D8">
      <w:pPr>
        <w:pStyle w:val="Greg-numer2"/>
        <w:numPr>
          <w:ilvl w:val="0"/>
          <w:numId w:val="26"/>
        </w:numPr>
        <w:spacing w:line="276" w:lineRule="auto"/>
        <w:rPr>
          <w:b w:val="0"/>
          <w:bCs w:val="0"/>
          <w:color w:val="auto"/>
          <w:sz w:val="24"/>
          <w:szCs w:val="24"/>
        </w:rPr>
      </w:pPr>
      <w:r w:rsidRPr="00A527D8">
        <w:rPr>
          <w:b w:val="0"/>
          <w:bCs w:val="0"/>
          <w:color w:val="auto"/>
          <w:sz w:val="24"/>
          <w:szCs w:val="24"/>
        </w:rPr>
        <w:t>- Obsługa min. 16 kamer IP</w:t>
      </w:r>
    </w:p>
    <w:p w14:paraId="59D3FAD4" w14:textId="77777777" w:rsidR="00A527D8" w:rsidRPr="00A527D8" w:rsidRDefault="00A527D8">
      <w:pPr>
        <w:pStyle w:val="Greg-numer2"/>
        <w:numPr>
          <w:ilvl w:val="0"/>
          <w:numId w:val="26"/>
        </w:numPr>
        <w:spacing w:line="276" w:lineRule="auto"/>
        <w:rPr>
          <w:b w:val="0"/>
          <w:bCs w:val="0"/>
          <w:color w:val="auto"/>
          <w:sz w:val="24"/>
          <w:szCs w:val="24"/>
        </w:rPr>
      </w:pPr>
      <w:r w:rsidRPr="00A527D8">
        <w:rPr>
          <w:b w:val="0"/>
          <w:bCs w:val="0"/>
          <w:color w:val="auto"/>
          <w:sz w:val="24"/>
          <w:szCs w:val="24"/>
        </w:rPr>
        <w:t xml:space="preserve">- Przepustowość min. 160 </w:t>
      </w:r>
      <w:proofErr w:type="spellStart"/>
      <w:r w:rsidRPr="00A527D8">
        <w:rPr>
          <w:b w:val="0"/>
          <w:bCs w:val="0"/>
          <w:color w:val="auto"/>
          <w:sz w:val="24"/>
          <w:szCs w:val="24"/>
        </w:rPr>
        <w:t>Mb</w:t>
      </w:r>
      <w:proofErr w:type="spellEnd"/>
      <w:r w:rsidRPr="00A527D8">
        <w:rPr>
          <w:b w:val="0"/>
          <w:bCs w:val="0"/>
          <w:color w:val="auto"/>
          <w:sz w:val="24"/>
          <w:szCs w:val="24"/>
        </w:rPr>
        <w:t>/s</w:t>
      </w:r>
    </w:p>
    <w:p w14:paraId="344A83F7" w14:textId="77777777" w:rsidR="00A527D8" w:rsidRPr="00A527D8" w:rsidRDefault="00A527D8">
      <w:pPr>
        <w:pStyle w:val="Greg-numer2"/>
        <w:numPr>
          <w:ilvl w:val="0"/>
          <w:numId w:val="26"/>
        </w:numPr>
        <w:spacing w:line="276" w:lineRule="auto"/>
        <w:rPr>
          <w:b w:val="0"/>
          <w:bCs w:val="0"/>
          <w:color w:val="auto"/>
          <w:sz w:val="24"/>
          <w:szCs w:val="24"/>
        </w:rPr>
      </w:pPr>
      <w:r w:rsidRPr="00A527D8">
        <w:rPr>
          <w:b w:val="0"/>
          <w:bCs w:val="0"/>
          <w:color w:val="auto"/>
          <w:sz w:val="24"/>
          <w:szCs w:val="24"/>
        </w:rPr>
        <w:t>- Obsługa AI</w:t>
      </w:r>
    </w:p>
    <w:p w14:paraId="29B55DB8" w14:textId="77777777" w:rsidR="00A527D8" w:rsidRPr="00A527D8" w:rsidRDefault="00A527D8">
      <w:pPr>
        <w:pStyle w:val="Greg-numer2"/>
        <w:numPr>
          <w:ilvl w:val="0"/>
          <w:numId w:val="26"/>
        </w:numPr>
        <w:spacing w:line="276" w:lineRule="auto"/>
        <w:rPr>
          <w:b w:val="0"/>
          <w:bCs w:val="0"/>
          <w:color w:val="auto"/>
          <w:sz w:val="24"/>
          <w:szCs w:val="24"/>
        </w:rPr>
      </w:pPr>
      <w:r w:rsidRPr="00A527D8">
        <w:rPr>
          <w:b w:val="0"/>
          <w:bCs w:val="0"/>
          <w:color w:val="auto"/>
          <w:sz w:val="24"/>
          <w:szCs w:val="24"/>
        </w:rPr>
        <w:t>- Wyjścia HDMI 4K i VGA</w:t>
      </w:r>
    </w:p>
    <w:p w14:paraId="2DD91E28" w14:textId="77777777" w:rsidR="00A527D8" w:rsidRPr="00A527D8" w:rsidRDefault="00A527D8">
      <w:pPr>
        <w:pStyle w:val="Greg-numer2"/>
        <w:numPr>
          <w:ilvl w:val="0"/>
          <w:numId w:val="26"/>
        </w:numPr>
        <w:spacing w:line="276" w:lineRule="auto"/>
        <w:rPr>
          <w:b w:val="0"/>
          <w:bCs w:val="0"/>
          <w:color w:val="auto"/>
          <w:sz w:val="24"/>
          <w:szCs w:val="24"/>
        </w:rPr>
      </w:pPr>
      <w:r w:rsidRPr="00A527D8">
        <w:rPr>
          <w:b w:val="0"/>
          <w:bCs w:val="0"/>
          <w:color w:val="auto"/>
          <w:sz w:val="24"/>
          <w:szCs w:val="24"/>
        </w:rPr>
        <w:t>- Obsługa min. 2 dysków SATA</w:t>
      </w:r>
    </w:p>
    <w:p w14:paraId="51C1C09A" w14:textId="7D66B4DA" w:rsidR="00A527D8" w:rsidRPr="007C7F0E" w:rsidRDefault="00A527D8">
      <w:pPr>
        <w:pStyle w:val="Greg-numer2"/>
        <w:numPr>
          <w:ilvl w:val="0"/>
          <w:numId w:val="26"/>
        </w:numPr>
        <w:spacing w:line="276" w:lineRule="auto"/>
        <w:rPr>
          <w:b w:val="0"/>
          <w:bCs w:val="0"/>
          <w:color w:val="auto"/>
          <w:sz w:val="24"/>
          <w:szCs w:val="24"/>
        </w:rPr>
      </w:pPr>
      <w:r w:rsidRPr="00A527D8">
        <w:rPr>
          <w:b w:val="0"/>
          <w:bCs w:val="0"/>
          <w:color w:val="auto"/>
          <w:sz w:val="24"/>
          <w:szCs w:val="24"/>
        </w:rPr>
        <w:t>- Zdalny dostęp (aplikacja mobilna i przeglądarka)</w:t>
      </w:r>
    </w:p>
    <w:p w14:paraId="17F1C9C0" w14:textId="477BC878" w:rsidR="00A527D8" w:rsidRDefault="007C7F0E">
      <w:pPr>
        <w:pStyle w:val="Greg-numer2"/>
        <w:numPr>
          <w:ilvl w:val="0"/>
          <w:numId w:val="21"/>
        </w:numPr>
        <w:spacing w:line="276" w:lineRule="auto"/>
        <w:rPr>
          <w:b w:val="0"/>
          <w:bCs w:val="0"/>
          <w:color w:val="auto"/>
          <w:sz w:val="24"/>
          <w:szCs w:val="24"/>
        </w:rPr>
      </w:pPr>
      <w:r w:rsidRPr="007C7F0E">
        <w:rPr>
          <w:b w:val="0"/>
          <w:bCs w:val="0"/>
          <w:color w:val="auto"/>
          <w:sz w:val="24"/>
          <w:szCs w:val="24"/>
        </w:rPr>
        <w:t>Kontrola dostępu</w:t>
      </w:r>
    </w:p>
    <w:p w14:paraId="2F062760" w14:textId="77777777" w:rsidR="00A527D8" w:rsidRPr="00A527D8" w:rsidRDefault="00A527D8">
      <w:pPr>
        <w:pStyle w:val="Greg-numer2"/>
        <w:numPr>
          <w:ilvl w:val="0"/>
          <w:numId w:val="27"/>
        </w:numPr>
        <w:spacing w:line="276" w:lineRule="auto"/>
        <w:rPr>
          <w:b w:val="0"/>
          <w:bCs w:val="0"/>
          <w:color w:val="auto"/>
          <w:sz w:val="24"/>
          <w:szCs w:val="24"/>
        </w:rPr>
      </w:pPr>
      <w:r w:rsidRPr="00A527D8">
        <w:rPr>
          <w:b w:val="0"/>
          <w:bCs w:val="0"/>
          <w:color w:val="auto"/>
          <w:sz w:val="24"/>
          <w:szCs w:val="24"/>
        </w:rPr>
        <w:t>- Obsługa min. 3 przejść</w:t>
      </w:r>
    </w:p>
    <w:p w14:paraId="1A215A87" w14:textId="77777777" w:rsidR="00A527D8" w:rsidRPr="00A527D8" w:rsidRDefault="00A527D8">
      <w:pPr>
        <w:pStyle w:val="Greg-numer2"/>
        <w:numPr>
          <w:ilvl w:val="0"/>
          <w:numId w:val="27"/>
        </w:numPr>
        <w:spacing w:line="276" w:lineRule="auto"/>
        <w:rPr>
          <w:b w:val="0"/>
          <w:bCs w:val="0"/>
          <w:color w:val="auto"/>
          <w:sz w:val="24"/>
          <w:szCs w:val="24"/>
        </w:rPr>
      </w:pPr>
      <w:r w:rsidRPr="00A527D8">
        <w:rPr>
          <w:b w:val="0"/>
          <w:bCs w:val="0"/>
          <w:color w:val="auto"/>
          <w:sz w:val="24"/>
          <w:szCs w:val="24"/>
        </w:rPr>
        <w:t>- Komunikacja Ethernet</w:t>
      </w:r>
    </w:p>
    <w:p w14:paraId="0C9ABFEB" w14:textId="77777777" w:rsidR="00A527D8" w:rsidRPr="00A527D8" w:rsidRDefault="00A527D8">
      <w:pPr>
        <w:pStyle w:val="Greg-numer2"/>
        <w:numPr>
          <w:ilvl w:val="0"/>
          <w:numId w:val="27"/>
        </w:numPr>
        <w:spacing w:line="276" w:lineRule="auto"/>
        <w:rPr>
          <w:b w:val="0"/>
          <w:bCs w:val="0"/>
          <w:color w:val="auto"/>
          <w:sz w:val="24"/>
          <w:szCs w:val="24"/>
        </w:rPr>
      </w:pPr>
      <w:r w:rsidRPr="00A527D8">
        <w:rPr>
          <w:b w:val="0"/>
          <w:bCs w:val="0"/>
          <w:color w:val="auto"/>
          <w:sz w:val="24"/>
          <w:szCs w:val="24"/>
        </w:rPr>
        <w:t>- Obsługa czytników EM 125 kHz</w:t>
      </w:r>
    </w:p>
    <w:p w14:paraId="27C149CD" w14:textId="77777777" w:rsidR="00A527D8" w:rsidRPr="00A527D8" w:rsidRDefault="00A527D8">
      <w:pPr>
        <w:pStyle w:val="Greg-numer2"/>
        <w:numPr>
          <w:ilvl w:val="0"/>
          <w:numId w:val="27"/>
        </w:numPr>
        <w:spacing w:line="276" w:lineRule="auto"/>
        <w:rPr>
          <w:b w:val="0"/>
          <w:bCs w:val="0"/>
          <w:color w:val="auto"/>
          <w:sz w:val="24"/>
          <w:szCs w:val="24"/>
        </w:rPr>
      </w:pPr>
      <w:r w:rsidRPr="00A527D8">
        <w:rPr>
          <w:b w:val="0"/>
          <w:bCs w:val="0"/>
          <w:color w:val="auto"/>
          <w:sz w:val="24"/>
          <w:szCs w:val="24"/>
        </w:rPr>
        <w:t>- Obsługa Wiegand/RS485</w:t>
      </w:r>
    </w:p>
    <w:p w14:paraId="43EB4255" w14:textId="3D39167D" w:rsidR="00A527D8" w:rsidRDefault="00A527D8">
      <w:pPr>
        <w:pStyle w:val="Greg-numer2"/>
        <w:numPr>
          <w:ilvl w:val="0"/>
          <w:numId w:val="27"/>
        </w:numPr>
        <w:spacing w:line="276" w:lineRule="auto"/>
        <w:rPr>
          <w:b w:val="0"/>
          <w:bCs w:val="0"/>
          <w:color w:val="auto"/>
          <w:sz w:val="24"/>
          <w:szCs w:val="24"/>
        </w:rPr>
      </w:pPr>
      <w:r w:rsidRPr="00A527D8">
        <w:rPr>
          <w:b w:val="0"/>
          <w:bCs w:val="0"/>
          <w:color w:val="auto"/>
          <w:sz w:val="24"/>
          <w:szCs w:val="24"/>
        </w:rPr>
        <w:t>- Pamięć zdarzeń min. 100 000</w:t>
      </w:r>
    </w:p>
    <w:p w14:paraId="0A32B0B8" w14:textId="01D0CE83" w:rsidR="00A527D8" w:rsidRPr="00A527D8" w:rsidRDefault="00A527D8">
      <w:pPr>
        <w:pStyle w:val="Greg-numer2"/>
        <w:numPr>
          <w:ilvl w:val="0"/>
          <w:numId w:val="27"/>
        </w:numPr>
        <w:spacing w:line="276" w:lineRule="auto"/>
        <w:rPr>
          <w:b w:val="0"/>
          <w:bCs w:val="0"/>
          <w:color w:val="auto"/>
          <w:sz w:val="24"/>
          <w:szCs w:val="24"/>
        </w:rPr>
      </w:pPr>
      <w:r w:rsidRPr="00A527D8">
        <w:rPr>
          <w:b w:val="0"/>
          <w:bCs w:val="0"/>
          <w:color w:val="auto"/>
          <w:sz w:val="24"/>
          <w:szCs w:val="24"/>
        </w:rPr>
        <w:t>System KD musi być w pełni kompatybilny z istniejącym systemem kontroli dostępu Roger RACS 5.</w:t>
      </w:r>
    </w:p>
    <w:p w14:paraId="1FD040A9" w14:textId="7D06C3A7" w:rsidR="007C7F0E" w:rsidRDefault="007C7F0E">
      <w:pPr>
        <w:pStyle w:val="Greg-numer2"/>
        <w:numPr>
          <w:ilvl w:val="0"/>
          <w:numId w:val="21"/>
        </w:numPr>
        <w:spacing w:line="276" w:lineRule="auto"/>
        <w:rPr>
          <w:b w:val="0"/>
          <w:bCs w:val="0"/>
          <w:color w:val="auto"/>
          <w:sz w:val="24"/>
          <w:szCs w:val="24"/>
        </w:rPr>
      </w:pPr>
      <w:r w:rsidRPr="007C7F0E">
        <w:rPr>
          <w:b w:val="0"/>
          <w:bCs w:val="0"/>
          <w:color w:val="auto"/>
          <w:sz w:val="24"/>
          <w:szCs w:val="24"/>
        </w:rPr>
        <w:t xml:space="preserve">Kontrola dostępu - Czytnik zbliżeniowy </w:t>
      </w:r>
    </w:p>
    <w:p w14:paraId="74D75782" w14:textId="77777777" w:rsidR="00A527D8" w:rsidRPr="00A527D8" w:rsidRDefault="00A527D8">
      <w:pPr>
        <w:pStyle w:val="Greg-numer2"/>
        <w:numPr>
          <w:ilvl w:val="0"/>
          <w:numId w:val="28"/>
        </w:numPr>
        <w:spacing w:line="276" w:lineRule="auto"/>
        <w:rPr>
          <w:b w:val="0"/>
          <w:bCs w:val="0"/>
          <w:color w:val="auto"/>
          <w:sz w:val="24"/>
          <w:szCs w:val="24"/>
        </w:rPr>
      </w:pPr>
      <w:r w:rsidRPr="00A527D8">
        <w:rPr>
          <w:b w:val="0"/>
          <w:bCs w:val="0"/>
          <w:color w:val="auto"/>
          <w:sz w:val="24"/>
          <w:szCs w:val="24"/>
        </w:rPr>
        <w:t>- Standard EM 125 kHz</w:t>
      </w:r>
    </w:p>
    <w:p w14:paraId="5E0EF779" w14:textId="0444F95C" w:rsidR="00A527D8" w:rsidRPr="007C7F0E" w:rsidRDefault="00A527D8">
      <w:pPr>
        <w:pStyle w:val="Greg-numer2"/>
        <w:numPr>
          <w:ilvl w:val="0"/>
          <w:numId w:val="28"/>
        </w:numPr>
        <w:spacing w:line="276" w:lineRule="auto"/>
        <w:rPr>
          <w:b w:val="0"/>
          <w:bCs w:val="0"/>
          <w:color w:val="auto"/>
          <w:sz w:val="24"/>
          <w:szCs w:val="24"/>
        </w:rPr>
      </w:pPr>
      <w:r w:rsidRPr="00A527D8">
        <w:rPr>
          <w:b w:val="0"/>
          <w:bCs w:val="0"/>
          <w:color w:val="auto"/>
          <w:sz w:val="24"/>
          <w:szCs w:val="24"/>
        </w:rPr>
        <w:lastRenderedPageBreak/>
        <w:t xml:space="preserve">- Sygnalizacja LED i </w:t>
      </w:r>
      <w:proofErr w:type="spellStart"/>
      <w:r w:rsidRPr="00A527D8">
        <w:rPr>
          <w:b w:val="0"/>
          <w:bCs w:val="0"/>
          <w:color w:val="auto"/>
          <w:sz w:val="24"/>
          <w:szCs w:val="24"/>
        </w:rPr>
        <w:t>buzzer</w:t>
      </w:r>
      <w:proofErr w:type="spellEnd"/>
    </w:p>
    <w:p w14:paraId="73E7299A" w14:textId="380C8F78" w:rsidR="007C7F0E" w:rsidRDefault="007C7F0E">
      <w:pPr>
        <w:pStyle w:val="Greg-numer2"/>
        <w:numPr>
          <w:ilvl w:val="0"/>
          <w:numId w:val="21"/>
        </w:numPr>
        <w:spacing w:line="276" w:lineRule="auto"/>
        <w:rPr>
          <w:b w:val="0"/>
          <w:bCs w:val="0"/>
          <w:color w:val="auto"/>
          <w:sz w:val="24"/>
          <w:szCs w:val="24"/>
        </w:rPr>
      </w:pPr>
      <w:r w:rsidRPr="007C7F0E">
        <w:rPr>
          <w:b w:val="0"/>
          <w:bCs w:val="0"/>
          <w:color w:val="auto"/>
          <w:sz w:val="24"/>
          <w:szCs w:val="24"/>
        </w:rPr>
        <w:t xml:space="preserve">Kontrola dostępu – </w:t>
      </w:r>
      <w:proofErr w:type="spellStart"/>
      <w:r w:rsidRPr="007C7F0E">
        <w:rPr>
          <w:b w:val="0"/>
          <w:bCs w:val="0"/>
          <w:color w:val="auto"/>
          <w:sz w:val="24"/>
          <w:szCs w:val="24"/>
        </w:rPr>
        <w:t>Elektrozaczep</w:t>
      </w:r>
      <w:proofErr w:type="spellEnd"/>
    </w:p>
    <w:p w14:paraId="15938A72" w14:textId="77777777" w:rsidR="00A527D8" w:rsidRPr="00A527D8" w:rsidRDefault="00A527D8">
      <w:pPr>
        <w:pStyle w:val="Greg-numer2"/>
        <w:numPr>
          <w:ilvl w:val="0"/>
          <w:numId w:val="29"/>
        </w:numPr>
        <w:spacing w:line="276" w:lineRule="auto"/>
        <w:rPr>
          <w:b w:val="0"/>
          <w:bCs w:val="0"/>
          <w:color w:val="auto"/>
          <w:sz w:val="24"/>
          <w:szCs w:val="24"/>
        </w:rPr>
      </w:pPr>
      <w:r w:rsidRPr="00A527D8">
        <w:rPr>
          <w:b w:val="0"/>
          <w:bCs w:val="0"/>
          <w:color w:val="auto"/>
          <w:sz w:val="24"/>
          <w:szCs w:val="24"/>
        </w:rPr>
        <w:t>- Zasilanie 12V DC</w:t>
      </w:r>
    </w:p>
    <w:p w14:paraId="63ED995C" w14:textId="5832FDC5" w:rsidR="00A527D8" w:rsidRPr="007C7F0E" w:rsidRDefault="00A527D8">
      <w:pPr>
        <w:pStyle w:val="Greg-numer2"/>
        <w:numPr>
          <w:ilvl w:val="0"/>
          <w:numId w:val="29"/>
        </w:numPr>
        <w:spacing w:line="276" w:lineRule="auto"/>
        <w:rPr>
          <w:b w:val="0"/>
          <w:bCs w:val="0"/>
          <w:color w:val="auto"/>
          <w:sz w:val="24"/>
          <w:szCs w:val="24"/>
        </w:rPr>
      </w:pPr>
      <w:r w:rsidRPr="00A527D8">
        <w:rPr>
          <w:b w:val="0"/>
          <w:bCs w:val="0"/>
          <w:color w:val="auto"/>
          <w:sz w:val="24"/>
          <w:szCs w:val="24"/>
        </w:rPr>
        <w:t>- Tryb NO/NC</w:t>
      </w:r>
    </w:p>
    <w:p w14:paraId="5D2EF859" w14:textId="3AA700DC" w:rsidR="007C7F0E" w:rsidRDefault="007C7F0E">
      <w:pPr>
        <w:pStyle w:val="Greg-numer2"/>
        <w:numPr>
          <w:ilvl w:val="0"/>
          <w:numId w:val="21"/>
        </w:numPr>
        <w:spacing w:line="276" w:lineRule="auto"/>
        <w:rPr>
          <w:b w:val="0"/>
          <w:bCs w:val="0"/>
          <w:color w:val="auto"/>
          <w:sz w:val="24"/>
          <w:szCs w:val="24"/>
        </w:rPr>
      </w:pPr>
      <w:r w:rsidRPr="007C7F0E">
        <w:rPr>
          <w:b w:val="0"/>
          <w:bCs w:val="0"/>
          <w:color w:val="auto"/>
          <w:sz w:val="24"/>
          <w:szCs w:val="24"/>
        </w:rPr>
        <w:t>Przewody instalacyjne do gniazd komputerowych</w:t>
      </w:r>
    </w:p>
    <w:p w14:paraId="6100399F" w14:textId="77777777" w:rsidR="00A527D8" w:rsidRPr="00A527D8" w:rsidRDefault="00A527D8">
      <w:pPr>
        <w:pStyle w:val="Greg-numer2"/>
        <w:numPr>
          <w:ilvl w:val="0"/>
          <w:numId w:val="30"/>
        </w:numPr>
        <w:spacing w:line="276" w:lineRule="auto"/>
        <w:rPr>
          <w:b w:val="0"/>
          <w:bCs w:val="0"/>
          <w:color w:val="auto"/>
          <w:sz w:val="24"/>
          <w:szCs w:val="24"/>
        </w:rPr>
      </w:pPr>
      <w:r w:rsidRPr="00A527D8">
        <w:rPr>
          <w:b w:val="0"/>
          <w:bCs w:val="0"/>
          <w:color w:val="auto"/>
          <w:sz w:val="24"/>
          <w:szCs w:val="24"/>
        </w:rPr>
        <w:t>- Kabel UTP kat. 6 (drut)</w:t>
      </w:r>
    </w:p>
    <w:p w14:paraId="60AF6093" w14:textId="77777777" w:rsidR="00A527D8" w:rsidRPr="00A527D8" w:rsidRDefault="00A527D8">
      <w:pPr>
        <w:pStyle w:val="Greg-numer2"/>
        <w:numPr>
          <w:ilvl w:val="0"/>
          <w:numId w:val="30"/>
        </w:numPr>
        <w:spacing w:line="276" w:lineRule="auto"/>
        <w:rPr>
          <w:b w:val="0"/>
          <w:bCs w:val="0"/>
          <w:color w:val="auto"/>
          <w:sz w:val="24"/>
          <w:szCs w:val="24"/>
        </w:rPr>
      </w:pPr>
      <w:r w:rsidRPr="00A527D8">
        <w:rPr>
          <w:b w:val="0"/>
          <w:bCs w:val="0"/>
          <w:color w:val="auto"/>
          <w:sz w:val="24"/>
          <w:szCs w:val="24"/>
        </w:rPr>
        <w:t xml:space="preserve">- </w:t>
      </w:r>
      <w:proofErr w:type="spellStart"/>
      <w:r w:rsidRPr="00A527D8">
        <w:rPr>
          <w:b w:val="0"/>
          <w:bCs w:val="0"/>
          <w:color w:val="auto"/>
          <w:sz w:val="24"/>
          <w:szCs w:val="24"/>
        </w:rPr>
        <w:t>Keystony</w:t>
      </w:r>
      <w:proofErr w:type="spellEnd"/>
      <w:r w:rsidRPr="00A527D8">
        <w:rPr>
          <w:b w:val="0"/>
          <w:bCs w:val="0"/>
          <w:color w:val="auto"/>
          <w:sz w:val="24"/>
          <w:szCs w:val="24"/>
        </w:rPr>
        <w:t xml:space="preserve"> RJ45 kat. 6</w:t>
      </w:r>
    </w:p>
    <w:p w14:paraId="6ABA27D7" w14:textId="4318E31C" w:rsidR="00A527D8" w:rsidRPr="007C7F0E" w:rsidRDefault="00A527D8">
      <w:pPr>
        <w:pStyle w:val="Greg-numer2"/>
        <w:numPr>
          <w:ilvl w:val="0"/>
          <w:numId w:val="30"/>
        </w:numPr>
        <w:spacing w:line="276" w:lineRule="auto"/>
        <w:rPr>
          <w:b w:val="0"/>
          <w:bCs w:val="0"/>
          <w:color w:val="auto"/>
          <w:sz w:val="24"/>
          <w:szCs w:val="24"/>
        </w:rPr>
      </w:pPr>
      <w:r w:rsidRPr="00A527D8">
        <w:rPr>
          <w:b w:val="0"/>
          <w:bCs w:val="0"/>
          <w:color w:val="auto"/>
          <w:sz w:val="24"/>
          <w:szCs w:val="24"/>
        </w:rPr>
        <w:t>- Zgodność z ISO/IEC 11801</w:t>
      </w:r>
    </w:p>
    <w:p w14:paraId="474CF69F" w14:textId="2055B31E" w:rsidR="007C7F0E" w:rsidRDefault="007C7F0E">
      <w:pPr>
        <w:pStyle w:val="Greg-numer2"/>
        <w:numPr>
          <w:ilvl w:val="0"/>
          <w:numId w:val="21"/>
        </w:numPr>
        <w:spacing w:line="276" w:lineRule="auto"/>
        <w:rPr>
          <w:b w:val="0"/>
          <w:bCs w:val="0"/>
          <w:color w:val="auto"/>
          <w:sz w:val="24"/>
          <w:szCs w:val="24"/>
        </w:rPr>
      </w:pPr>
      <w:r w:rsidRPr="007C7F0E">
        <w:rPr>
          <w:b w:val="0"/>
          <w:bCs w:val="0"/>
          <w:color w:val="auto"/>
          <w:sz w:val="24"/>
          <w:szCs w:val="24"/>
        </w:rPr>
        <w:t xml:space="preserve">Szafa </w:t>
      </w:r>
    </w:p>
    <w:p w14:paraId="53554DBB" w14:textId="77777777" w:rsidR="00A527D8" w:rsidRPr="00A527D8" w:rsidRDefault="00A527D8">
      <w:pPr>
        <w:pStyle w:val="Greg-numer2"/>
        <w:numPr>
          <w:ilvl w:val="0"/>
          <w:numId w:val="31"/>
        </w:numPr>
        <w:spacing w:line="276" w:lineRule="auto"/>
        <w:rPr>
          <w:b w:val="0"/>
          <w:bCs w:val="0"/>
          <w:color w:val="auto"/>
          <w:sz w:val="24"/>
          <w:szCs w:val="24"/>
        </w:rPr>
      </w:pPr>
      <w:r w:rsidRPr="00A527D8">
        <w:rPr>
          <w:b w:val="0"/>
          <w:bCs w:val="0"/>
          <w:color w:val="auto"/>
          <w:sz w:val="24"/>
          <w:szCs w:val="24"/>
        </w:rPr>
        <w:t>- 19”, 18U</w:t>
      </w:r>
    </w:p>
    <w:p w14:paraId="0A93D508" w14:textId="77777777" w:rsidR="00A527D8" w:rsidRPr="00A527D8" w:rsidRDefault="00A527D8">
      <w:pPr>
        <w:pStyle w:val="Greg-numer2"/>
        <w:numPr>
          <w:ilvl w:val="0"/>
          <w:numId w:val="31"/>
        </w:numPr>
        <w:spacing w:line="276" w:lineRule="auto"/>
        <w:rPr>
          <w:b w:val="0"/>
          <w:bCs w:val="0"/>
          <w:color w:val="auto"/>
          <w:sz w:val="24"/>
          <w:szCs w:val="24"/>
        </w:rPr>
      </w:pPr>
      <w:r w:rsidRPr="00A527D8">
        <w:rPr>
          <w:b w:val="0"/>
          <w:bCs w:val="0"/>
          <w:color w:val="auto"/>
          <w:sz w:val="24"/>
          <w:szCs w:val="24"/>
        </w:rPr>
        <w:t>- Wymiary 600x600 mm</w:t>
      </w:r>
    </w:p>
    <w:p w14:paraId="64603C11" w14:textId="77777777" w:rsidR="00A527D8" w:rsidRPr="00A527D8" w:rsidRDefault="00A527D8">
      <w:pPr>
        <w:pStyle w:val="Greg-numer2"/>
        <w:numPr>
          <w:ilvl w:val="0"/>
          <w:numId w:val="31"/>
        </w:numPr>
        <w:spacing w:line="276" w:lineRule="auto"/>
        <w:rPr>
          <w:b w:val="0"/>
          <w:bCs w:val="0"/>
          <w:color w:val="auto"/>
          <w:sz w:val="24"/>
          <w:szCs w:val="24"/>
        </w:rPr>
      </w:pPr>
      <w:r w:rsidRPr="00A527D8">
        <w:rPr>
          <w:b w:val="0"/>
          <w:bCs w:val="0"/>
          <w:color w:val="auto"/>
          <w:sz w:val="24"/>
          <w:szCs w:val="24"/>
        </w:rPr>
        <w:t>- Drzwi szklane</w:t>
      </w:r>
    </w:p>
    <w:p w14:paraId="3D071717" w14:textId="5AED3FCD" w:rsidR="00A527D8" w:rsidRPr="007C7F0E" w:rsidRDefault="00A527D8">
      <w:pPr>
        <w:pStyle w:val="Greg-numer2"/>
        <w:numPr>
          <w:ilvl w:val="0"/>
          <w:numId w:val="31"/>
        </w:numPr>
        <w:spacing w:line="276" w:lineRule="auto"/>
        <w:rPr>
          <w:b w:val="0"/>
          <w:bCs w:val="0"/>
          <w:color w:val="auto"/>
          <w:sz w:val="24"/>
          <w:szCs w:val="24"/>
        </w:rPr>
      </w:pPr>
      <w:r w:rsidRPr="00A527D8">
        <w:rPr>
          <w:b w:val="0"/>
          <w:bCs w:val="0"/>
          <w:color w:val="auto"/>
          <w:sz w:val="24"/>
          <w:szCs w:val="24"/>
        </w:rPr>
        <w:t>- Wentylator</w:t>
      </w:r>
    </w:p>
    <w:p w14:paraId="7CC042EF" w14:textId="3525534E" w:rsidR="007C7F0E" w:rsidRDefault="007C7F0E">
      <w:pPr>
        <w:pStyle w:val="Greg-numer2"/>
        <w:numPr>
          <w:ilvl w:val="0"/>
          <w:numId w:val="21"/>
        </w:numPr>
        <w:spacing w:line="276" w:lineRule="auto"/>
        <w:rPr>
          <w:b w:val="0"/>
          <w:bCs w:val="0"/>
          <w:color w:val="auto"/>
          <w:sz w:val="24"/>
          <w:szCs w:val="24"/>
        </w:rPr>
      </w:pPr>
      <w:r w:rsidRPr="007C7F0E">
        <w:rPr>
          <w:b w:val="0"/>
          <w:bCs w:val="0"/>
          <w:color w:val="auto"/>
          <w:sz w:val="24"/>
          <w:szCs w:val="24"/>
        </w:rPr>
        <w:t xml:space="preserve">Switch </w:t>
      </w:r>
    </w:p>
    <w:p w14:paraId="555A00B4" w14:textId="77777777" w:rsidR="00A527D8" w:rsidRPr="00A527D8" w:rsidRDefault="00A527D8">
      <w:pPr>
        <w:pStyle w:val="Greg-numer2"/>
        <w:numPr>
          <w:ilvl w:val="0"/>
          <w:numId w:val="32"/>
        </w:numPr>
        <w:spacing w:line="276" w:lineRule="auto"/>
        <w:rPr>
          <w:b w:val="0"/>
          <w:bCs w:val="0"/>
          <w:color w:val="auto"/>
          <w:sz w:val="24"/>
          <w:szCs w:val="24"/>
        </w:rPr>
      </w:pPr>
      <w:r w:rsidRPr="00A527D8">
        <w:rPr>
          <w:b w:val="0"/>
          <w:bCs w:val="0"/>
          <w:color w:val="auto"/>
          <w:sz w:val="24"/>
          <w:szCs w:val="24"/>
        </w:rPr>
        <w:t>- Min. 24 porty Gigabit Ethernet</w:t>
      </w:r>
    </w:p>
    <w:p w14:paraId="78D9DFE4" w14:textId="77777777" w:rsidR="00A527D8" w:rsidRPr="00A527D8" w:rsidRDefault="00A527D8">
      <w:pPr>
        <w:pStyle w:val="Greg-numer2"/>
        <w:numPr>
          <w:ilvl w:val="0"/>
          <w:numId w:val="32"/>
        </w:numPr>
        <w:spacing w:line="276" w:lineRule="auto"/>
        <w:rPr>
          <w:b w:val="0"/>
          <w:bCs w:val="0"/>
          <w:color w:val="auto"/>
          <w:sz w:val="24"/>
          <w:szCs w:val="24"/>
        </w:rPr>
      </w:pPr>
      <w:r w:rsidRPr="00A527D8">
        <w:rPr>
          <w:b w:val="0"/>
          <w:bCs w:val="0"/>
          <w:color w:val="auto"/>
          <w:sz w:val="24"/>
          <w:szCs w:val="24"/>
        </w:rPr>
        <w:t>- Min. 4 porty SFP/SFP+</w:t>
      </w:r>
    </w:p>
    <w:p w14:paraId="596F1A40" w14:textId="77777777" w:rsidR="00A527D8" w:rsidRPr="00A527D8" w:rsidRDefault="00A527D8">
      <w:pPr>
        <w:pStyle w:val="Greg-numer2"/>
        <w:numPr>
          <w:ilvl w:val="0"/>
          <w:numId w:val="32"/>
        </w:numPr>
        <w:spacing w:line="276" w:lineRule="auto"/>
        <w:rPr>
          <w:b w:val="0"/>
          <w:bCs w:val="0"/>
          <w:color w:val="auto"/>
          <w:sz w:val="24"/>
          <w:szCs w:val="24"/>
        </w:rPr>
      </w:pPr>
      <w:r w:rsidRPr="00A527D8">
        <w:rPr>
          <w:b w:val="0"/>
          <w:bCs w:val="0"/>
          <w:color w:val="auto"/>
          <w:sz w:val="24"/>
          <w:szCs w:val="24"/>
        </w:rPr>
        <w:t xml:space="preserve">- Obsługa VLAN, </w:t>
      </w:r>
      <w:proofErr w:type="spellStart"/>
      <w:r w:rsidRPr="00A527D8">
        <w:rPr>
          <w:b w:val="0"/>
          <w:bCs w:val="0"/>
          <w:color w:val="auto"/>
          <w:sz w:val="24"/>
          <w:szCs w:val="24"/>
        </w:rPr>
        <w:t>QoS</w:t>
      </w:r>
      <w:proofErr w:type="spellEnd"/>
      <w:r w:rsidRPr="00A527D8">
        <w:rPr>
          <w:b w:val="0"/>
          <w:bCs w:val="0"/>
          <w:color w:val="auto"/>
          <w:sz w:val="24"/>
          <w:szCs w:val="24"/>
        </w:rPr>
        <w:t>, STP</w:t>
      </w:r>
    </w:p>
    <w:p w14:paraId="6B19B2E0" w14:textId="2AB3BCF6" w:rsidR="00A527D8" w:rsidRPr="00A527D8" w:rsidRDefault="00A527D8">
      <w:pPr>
        <w:pStyle w:val="Greg-numer2"/>
        <w:numPr>
          <w:ilvl w:val="0"/>
          <w:numId w:val="32"/>
        </w:numPr>
        <w:spacing w:line="276" w:lineRule="auto"/>
        <w:rPr>
          <w:b w:val="0"/>
          <w:bCs w:val="0"/>
          <w:color w:val="auto"/>
          <w:sz w:val="24"/>
          <w:szCs w:val="24"/>
        </w:rPr>
      </w:pPr>
      <w:r w:rsidRPr="00A527D8">
        <w:rPr>
          <w:b w:val="0"/>
          <w:bCs w:val="0"/>
          <w:color w:val="auto"/>
          <w:sz w:val="24"/>
          <w:szCs w:val="24"/>
        </w:rPr>
        <w:t>- Zarządzanie przez WWW</w:t>
      </w:r>
    </w:p>
    <w:p w14:paraId="37D98527" w14:textId="571E321D" w:rsidR="007C7F0E" w:rsidRDefault="007C7F0E">
      <w:pPr>
        <w:pStyle w:val="Greg-numer2"/>
        <w:numPr>
          <w:ilvl w:val="0"/>
          <w:numId w:val="21"/>
        </w:numPr>
        <w:spacing w:line="276" w:lineRule="auto"/>
        <w:rPr>
          <w:b w:val="0"/>
          <w:bCs w:val="0"/>
          <w:color w:val="auto"/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>Drzwi stalowe płaszczowe wewnętrze 1-skrzydłowe pełne o odporności ogniowej EI60 z ościeżnicą narożną metalową, wymiar w świetle 1000x2000mm do kotłowni</w:t>
      </w:r>
    </w:p>
    <w:p w14:paraId="38F4E5F3" w14:textId="3FD3E782" w:rsidR="007C7F0E" w:rsidRDefault="007C7F0E">
      <w:pPr>
        <w:pStyle w:val="Greg-numer2"/>
        <w:numPr>
          <w:ilvl w:val="0"/>
          <w:numId w:val="21"/>
        </w:numPr>
        <w:spacing w:line="276" w:lineRule="auto"/>
        <w:rPr>
          <w:b w:val="0"/>
          <w:bCs w:val="0"/>
          <w:color w:val="auto"/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>Drzwi stalowe antywłamaniowe klasy  C foliowane do piwnicy</w:t>
      </w:r>
    </w:p>
    <w:p w14:paraId="27FED8E1" w14:textId="682A6329" w:rsidR="007C7F0E" w:rsidRDefault="007C7F0E">
      <w:pPr>
        <w:pStyle w:val="Greg-numer2"/>
        <w:numPr>
          <w:ilvl w:val="0"/>
          <w:numId w:val="21"/>
        </w:numPr>
        <w:spacing w:line="276" w:lineRule="auto"/>
        <w:rPr>
          <w:b w:val="0"/>
          <w:bCs w:val="0"/>
          <w:color w:val="auto"/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Farba biała </w:t>
      </w:r>
      <w:proofErr w:type="spellStart"/>
      <w:r>
        <w:rPr>
          <w:b w:val="0"/>
          <w:bCs w:val="0"/>
          <w:color w:val="auto"/>
          <w:sz w:val="24"/>
          <w:szCs w:val="24"/>
        </w:rPr>
        <w:t>antyrefleksowa</w:t>
      </w:r>
      <w:proofErr w:type="spellEnd"/>
    </w:p>
    <w:p w14:paraId="369D4263" w14:textId="42FE96AF" w:rsidR="007C7F0E" w:rsidRDefault="007C7F0E">
      <w:pPr>
        <w:pStyle w:val="Greg-numer2"/>
        <w:numPr>
          <w:ilvl w:val="0"/>
          <w:numId w:val="21"/>
        </w:numPr>
        <w:spacing w:line="276" w:lineRule="auto"/>
        <w:rPr>
          <w:b w:val="0"/>
          <w:bCs w:val="0"/>
          <w:color w:val="auto"/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Farba szara ceramiczna </w:t>
      </w:r>
    </w:p>
    <w:p w14:paraId="3F2F70C1" w14:textId="03779F7B" w:rsidR="007C7F0E" w:rsidRDefault="007C7F0E">
      <w:pPr>
        <w:pStyle w:val="Greg-numer2"/>
        <w:numPr>
          <w:ilvl w:val="0"/>
          <w:numId w:val="21"/>
        </w:numPr>
        <w:spacing w:line="276" w:lineRule="auto"/>
        <w:rPr>
          <w:b w:val="0"/>
          <w:bCs w:val="0"/>
          <w:color w:val="auto"/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>Grzejniki kompaktowe C2</w:t>
      </w:r>
      <w:r w:rsidR="003E27DC">
        <w:rPr>
          <w:b w:val="0"/>
          <w:bCs w:val="0"/>
          <w:color w:val="auto"/>
          <w:sz w:val="24"/>
          <w:szCs w:val="24"/>
        </w:rPr>
        <w:t>2</w:t>
      </w:r>
    </w:p>
    <w:p w14:paraId="406F340A" w14:textId="266C6EEA" w:rsidR="003E27DC" w:rsidRDefault="003E27DC">
      <w:pPr>
        <w:pStyle w:val="Greg-numer2"/>
        <w:numPr>
          <w:ilvl w:val="0"/>
          <w:numId w:val="21"/>
        </w:numPr>
        <w:spacing w:line="276" w:lineRule="auto"/>
        <w:rPr>
          <w:b w:val="0"/>
          <w:bCs w:val="0"/>
          <w:color w:val="auto"/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>Listwy przyścienne czarne wysoki</w:t>
      </w:r>
    </w:p>
    <w:p w14:paraId="6039F291" w14:textId="38A89DB7" w:rsidR="003E27DC" w:rsidRDefault="003E27DC">
      <w:pPr>
        <w:pStyle w:val="Greg-numer2"/>
        <w:numPr>
          <w:ilvl w:val="0"/>
          <w:numId w:val="21"/>
        </w:numPr>
        <w:spacing w:line="276" w:lineRule="auto"/>
        <w:rPr>
          <w:b w:val="0"/>
          <w:bCs w:val="0"/>
          <w:color w:val="auto"/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Oprawy LED 60x60 w czarne ramce </w:t>
      </w:r>
    </w:p>
    <w:p w14:paraId="0D59D1C1" w14:textId="239F0B5D" w:rsidR="003E27DC" w:rsidRDefault="003E27DC">
      <w:pPr>
        <w:pStyle w:val="Greg-numer2"/>
        <w:numPr>
          <w:ilvl w:val="0"/>
          <w:numId w:val="21"/>
        </w:numPr>
        <w:spacing w:line="276" w:lineRule="auto"/>
        <w:rPr>
          <w:b w:val="0"/>
          <w:bCs w:val="0"/>
          <w:color w:val="auto"/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>Panele winylowe w kolorze szarym , wodoodporne klasy odporności na ścieranie min. 33</w:t>
      </w:r>
    </w:p>
    <w:p w14:paraId="02367C05" w14:textId="61C67474" w:rsidR="003E27DC" w:rsidRDefault="003E27DC">
      <w:pPr>
        <w:pStyle w:val="Greg-numer2"/>
        <w:numPr>
          <w:ilvl w:val="0"/>
          <w:numId w:val="21"/>
        </w:numPr>
        <w:spacing w:line="276" w:lineRule="auto"/>
        <w:rPr>
          <w:b w:val="0"/>
          <w:bCs w:val="0"/>
          <w:color w:val="auto"/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>Płytki ceramiczne 60x60</w:t>
      </w:r>
      <w:r w:rsidR="00737AB5">
        <w:rPr>
          <w:b w:val="0"/>
          <w:bCs w:val="0"/>
          <w:color w:val="auto"/>
          <w:sz w:val="24"/>
          <w:szCs w:val="24"/>
        </w:rPr>
        <w:t xml:space="preserve">, mrozoodporne, klasa ścieralności  min. 4  , odporność na zaplamienie min klasa 5, twardość min 7 </w:t>
      </w:r>
    </w:p>
    <w:p w14:paraId="600C5477" w14:textId="576FB9FF" w:rsidR="00C35F27" w:rsidRDefault="00C35F27">
      <w:pPr>
        <w:pStyle w:val="Greg-numer2"/>
        <w:numPr>
          <w:ilvl w:val="0"/>
          <w:numId w:val="21"/>
        </w:numPr>
        <w:spacing w:line="276" w:lineRule="auto"/>
        <w:rPr>
          <w:b w:val="0"/>
          <w:bCs w:val="0"/>
          <w:color w:val="auto"/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Klimatyzator typu </w:t>
      </w:r>
      <w:proofErr w:type="spellStart"/>
      <w:r>
        <w:rPr>
          <w:b w:val="0"/>
          <w:bCs w:val="0"/>
          <w:color w:val="auto"/>
          <w:sz w:val="24"/>
          <w:szCs w:val="24"/>
        </w:rPr>
        <w:t>split</w:t>
      </w:r>
      <w:proofErr w:type="spellEnd"/>
      <w:r>
        <w:rPr>
          <w:b w:val="0"/>
          <w:bCs w:val="0"/>
          <w:color w:val="auto"/>
          <w:sz w:val="24"/>
          <w:szCs w:val="24"/>
        </w:rPr>
        <w:t xml:space="preserve"> : </w:t>
      </w:r>
    </w:p>
    <w:p w14:paraId="3DE2A241" w14:textId="52B46DC6" w:rsidR="00C35F27" w:rsidRDefault="00C35F27">
      <w:pPr>
        <w:pStyle w:val="Greg-numer2"/>
        <w:numPr>
          <w:ilvl w:val="0"/>
          <w:numId w:val="17"/>
        </w:numPr>
        <w:spacing w:line="276" w:lineRule="auto"/>
        <w:rPr>
          <w:b w:val="0"/>
          <w:bCs w:val="0"/>
          <w:color w:val="auto"/>
          <w:sz w:val="24"/>
          <w:szCs w:val="24"/>
        </w:rPr>
      </w:pPr>
      <w:r w:rsidRPr="00C35F27">
        <w:rPr>
          <w:b w:val="0"/>
          <w:bCs w:val="0"/>
          <w:color w:val="auto"/>
          <w:sz w:val="24"/>
          <w:szCs w:val="24"/>
        </w:rPr>
        <w:t>w pomieszczeniu nr 1 o mocy chłodniczej 2,5kW, jednostka zewnętrzna montowana na dachu budynku, instalacja elektryczna i chłodnicza wewnątrz pomieszczenia prowadzona podtynkowo</w:t>
      </w:r>
    </w:p>
    <w:p w14:paraId="6912E2E3" w14:textId="1A6ACC21" w:rsidR="00C35F27" w:rsidRDefault="00C35F27">
      <w:pPr>
        <w:pStyle w:val="Greg-numer2"/>
        <w:numPr>
          <w:ilvl w:val="0"/>
          <w:numId w:val="17"/>
        </w:numPr>
        <w:spacing w:line="276" w:lineRule="auto"/>
        <w:rPr>
          <w:b w:val="0"/>
          <w:bCs w:val="0"/>
          <w:color w:val="auto"/>
          <w:sz w:val="24"/>
          <w:szCs w:val="24"/>
        </w:rPr>
      </w:pPr>
      <w:r w:rsidRPr="00C35F27">
        <w:rPr>
          <w:b w:val="0"/>
          <w:bCs w:val="0"/>
          <w:color w:val="auto"/>
          <w:sz w:val="24"/>
          <w:szCs w:val="24"/>
        </w:rPr>
        <w:lastRenderedPageBreak/>
        <w:t>w pomieszczeniu nr 2 o mocy chłodniczej 2,5kW, jednostka zewnętrzna montowana na dachu budynku, instalacja elektryczna i chłodnicza wewnątrz pomieszczenia prowadzona podtynkowo</w:t>
      </w:r>
    </w:p>
    <w:p w14:paraId="5AC0954A" w14:textId="10387520" w:rsidR="00C35F27" w:rsidRDefault="00C35F27">
      <w:pPr>
        <w:pStyle w:val="Greg-numer2"/>
        <w:numPr>
          <w:ilvl w:val="0"/>
          <w:numId w:val="17"/>
        </w:numPr>
        <w:spacing w:line="276" w:lineRule="auto"/>
        <w:rPr>
          <w:b w:val="0"/>
          <w:bCs w:val="0"/>
          <w:color w:val="auto"/>
          <w:sz w:val="24"/>
          <w:szCs w:val="24"/>
        </w:rPr>
      </w:pPr>
      <w:r w:rsidRPr="00C35F27">
        <w:rPr>
          <w:b w:val="0"/>
          <w:bCs w:val="0"/>
          <w:color w:val="auto"/>
          <w:sz w:val="24"/>
          <w:szCs w:val="24"/>
        </w:rPr>
        <w:t>w pomieszczeniu nr 3 o mocy chłodniczej 2,5kW, jednostka zewnętrzna montowana na dachu budynku, instalacja elektryczna i chłodnicza wewnątrz pomieszczenia prowadzona podtynkowo</w:t>
      </w:r>
    </w:p>
    <w:p w14:paraId="7D10613F" w14:textId="57E28777" w:rsidR="00C35F27" w:rsidRDefault="00C35F27">
      <w:pPr>
        <w:pStyle w:val="Greg-numer2"/>
        <w:numPr>
          <w:ilvl w:val="0"/>
          <w:numId w:val="17"/>
        </w:numPr>
        <w:spacing w:line="276" w:lineRule="auto"/>
        <w:rPr>
          <w:b w:val="0"/>
          <w:bCs w:val="0"/>
          <w:color w:val="auto"/>
          <w:sz w:val="24"/>
          <w:szCs w:val="24"/>
        </w:rPr>
      </w:pPr>
      <w:r w:rsidRPr="00C35F27">
        <w:rPr>
          <w:b w:val="0"/>
          <w:bCs w:val="0"/>
          <w:color w:val="auto"/>
          <w:sz w:val="24"/>
          <w:szCs w:val="24"/>
        </w:rPr>
        <w:t>w pomieszczeniu nr 4 o mocy chłodniczej 3,5kW, jednostka zewnętrzna montowana na dachu budynku lub na ścianie zewnętrznej nad dachem pomieszczenia podstacji , instalacja elektryczna i chłodnicza wewnątrz pomieszczenia prowadzona podtynkowo</w:t>
      </w:r>
    </w:p>
    <w:p w14:paraId="64A0CF51" w14:textId="28000053" w:rsidR="00C35F27" w:rsidRDefault="00C35F27">
      <w:pPr>
        <w:pStyle w:val="Greg-numer2"/>
        <w:numPr>
          <w:ilvl w:val="0"/>
          <w:numId w:val="17"/>
        </w:numPr>
        <w:spacing w:line="276" w:lineRule="auto"/>
        <w:rPr>
          <w:b w:val="0"/>
          <w:bCs w:val="0"/>
          <w:color w:val="auto"/>
          <w:sz w:val="24"/>
          <w:szCs w:val="24"/>
        </w:rPr>
      </w:pPr>
      <w:r w:rsidRPr="00C35F27">
        <w:rPr>
          <w:b w:val="0"/>
          <w:bCs w:val="0"/>
          <w:color w:val="auto"/>
          <w:sz w:val="24"/>
          <w:szCs w:val="24"/>
        </w:rPr>
        <w:t>w pomieszczeniu nr 12 o mocy chłodniczej 3,5kW, klimatyzator przeznaczony do pracy ciągłej w chłodzeniu (w serwerowni), jednostka zewnętrzna montowana na posadzce przed budynkiem, instalacja elektryczna i chłodnicza wewnątrz pomieszczenia prowadzona natynkowo,</w:t>
      </w:r>
    </w:p>
    <w:p w14:paraId="1AB17889" w14:textId="400E0877" w:rsidR="00C35F27" w:rsidRDefault="003473CB">
      <w:pPr>
        <w:pStyle w:val="Greg-numer2"/>
        <w:numPr>
          <w:ilvl w:val="0"/>
          <w:numId w:val="22"/>
        </w:numPr>
        <w:spacing w:line="276" w:lineRule="auto"/>
        <w:rPr>
          <w:b w:val="0"/>
          <w:bCs w:val="0"/>
          <w:color w:val="auto"/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>system przeciwpożarowy</w:t>
      </w:r>
    </w:p>
    <w:p w14:paraId="7AF75314" w14:textId="77777777" w:rsidR="003473CB" w:rsidRDefault="003473CB">
      <w:pPr>
        <w:pStyle w:val="Greg-numer2"/>
        <w:numPr>
          <w:ilvl w:val="0"/>
          <w:numId w:val="23"/>
        </w:numPr>
        <w:spacing w:line="276" w:lineRule="auto"/>
        <w:rPr>
          <w:b w:val="0"/>
          <w:bCs w:val="0"/>
          <w:color w:val="auto"/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>Czujka przeciwpożarowa DOR40  z gniazdem G40</w:t>
      </w:r>
    </w:p>
    <w:p w14:paraId="22D636CF" w14:textId="3D80E708" w:rsidR="003473CB" w:rsidRDefault="003473CB">
      <w:pPr>
        <w:pStyle w:val="Greg-numer2"/>
        <w:numPr>
          <w:ilvl w:val="0"/>
          <w:numId w:val="23"/>
        </w:numPr>
        <w:spacing w:line="276" w:lineRule="auto"/>
        <w:rPr>
          <w:b w:val="0"/>
          <w:bCs w:val="0"/>
          <w:color w:val="auto"/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Wskaźnik zadziałania WZ31 </w:t>
      </w:r>
    </w:p>
    <w:p w14:paraId="1939171A" w14:textId="4D54BDA3" w:rsidR="008250BA" w:rsidRPr="00890409" w:rsidRDefault="003473CB">
      <w:pPr>
        <w:pStyle w:val="Greg-numer2"/>
        <w:numPr>
          <w:ilvl w:val="0"/>
          <w:numId w:val="23"/>
        </w:numPr>
        <w:spacing w:line="276" w:lineRule="auto"/>
        <w:rPr>
          <w:b w:val="0"/>
          <w:bCs w:val="0"/>
          <w:color w:val="auto"/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>Sygnalizator  akustyczny i optyczny</w:t>
      </w:r>
    </w:p>
    <w:p w14:paraId="3E37FE1D" w14:textId="700797DB" w:rsidR="008250BA" w:rsidRPr="008250BA" w:rsidRDefault="008250BA" w:rsidP="00BB746A">
      <w:pPr>
        <w:pStyle w:val="Greg-numer4"/>
        <w:rPr>
          <w:rFonts w:eastAsia="Aptos"/>
          <w:lang w:eastAsia="en-US"/>
        </w:rPr>
      </w:pPr>
      <w:r w:rsidRPr="008250BA">
        <w:rPr>
          <w:rFonts w:eastAsia="Aptos"/>
          <w:lang w:eastAsia="en-US"/>
        </w:rPr>
        <w:t>Wnioski i zalecenia wykonawcze</w:t>
      </w:r>
    </w:p>
    <w:p w14:paraId="051C64D2" w14:textId="7274A2EF" w:rsidR="008250BA" w:rsidRPr="008250BA" w:rsidRDefault="008250BA">
      <w:pPr>
        <w:pStyle w:val="Greg-numer2"/>
        <w:numPr>
          <w:ilvl w:val="0"/>
          <w:numId w:val="16"/>
        </w:numPr>
        <w:rPr>
          <w:rFonts w:ascii="Aptos" w:eastAsia="Aptos" w:hAnsi="Aptos"/>
          <w:b w:val="0"/>
          <w:bCs w:val="0"/>
          <w:color w:val="auto"/>
          <w:kern w:val="2"/>
          <w:sz w:val="24"/>
          <w:lang w:eastAsia="en-US"/>
          <w14:ligatures w14:val="standardContextual"/>
        </w:rPr>
      </w:pPr>
      <w:r w:rsidRPr="008250BA">
        <w:rPr>
          <w:rFonts w:ascii="Aptos" w:eastAsia="Aptos" w:hAnsi="Aptos"/>
          <w:b w:val="0"/>
          <w:bCs w:val="0"/>
          <w:color w:val="auto"/>
          <w:kern w:val="2"/>
          <w:sz w:val="24"/>
          <w:lang w:eastAsia="en-US"/>
          <w14:ligatures w14:val="standardContextual"/>
        </w:rPr>
        <w:t>Stosowane materiały powinny posiadać certyfikaty i odpowiadać obowiązującym norm</w:t>
      </w:r>
      <w:r w:rsidR="002019D5">
        <w:rPr>
          <w:rFonts w:ascii="Aptos" w:eastAsia="Aptos" w:hAnsi="Aptos"/>
          <w:b w:val="0"/>
          <w:bCs w:val="0"/>
          <w:color w:val="auto"/>
          <w:kern w:val="2"/>
          <w:sz w:val="24"/>
          <w:lang w:eastAsia="en-US"/>
          <w14:ligatures w14:val="standardContextual"/>
        </w:rPr>
        <w:t>om</w:t>
      </w:r>
      <w:r w:rsidRPr="008250BA">
        <w:rPr>
          <w:rFonts w:ascii="Aptos" w:eastAsia="Aptos" w:hAnsi="Aptos"/>
          <w:b w:val="0"/>
          <w:bCs w:val="0"/>
          <w:color w:val="auto"/>
          <w:kern w:val="2"/>
          <w:sz w:val="24"/>
          <w:lang w:eastAsia="en-US"/>
          <w14:ligatures w14:val="standardContextual"/>
        </w:rPr>
        <w:t>.</w:t>
      </w:r>
    </w:p>
    <w:p w14:paraId="2D548E4D" w14:textId="15ACEFD4" w:rsidR="008250BA" w:rsidRPr="008250BA" w:rsidRDefault="008250BA">
      <w:pPr>
        <w:pStyle w:val="Greg-numer2"/>
        <w:numPr>
          <w:ilvl w:val="0"/>
          <w:numId w:val="16"/>
        </w:numPr>
        <w:rPr>
          <w:rFonts w:ascii="Aptos" w:eastAsia="Aptos" w:hAnsi="Aptos"/>
          <w:b w:val="0"/>
          <w:bCs w:val="0"/>
          <w:color w:val="auto"/>
          <w:kern w:val="2"/>
          <w:sz w:val="24"/>
          <w:lang w:eastAsia="en-US"/>
          <w14:ligatures w14:val="standardContextual"/>
        </w:rPr>
      </w:pPr>
      <w:r w:rsidRPr="008250BA">
        <w:rPr>
          <w:rFonts w:ascii="Aptos" w:eastAsia="Aptos" w:hAnsi="Aptos"/>
          <w:b w:val="0"/>
          <w:bCs w:val="0"/>
          <w:color w:val="auto"/>
          <w:kern w:val="2"/>
          <w:sz w:val="24"/>
          <w:lang w:eastAsia="en-US"/>
          <w14:ligatures w14:val="standardContextual"/>
        </w:rPr>
        <w:t xml:space="preserve">Prace należy przeprowadzić zgodnie z zaleceniami zleceniodawcy. </w:t>
      </w:r>
    </w:p>
    <w:p w14:paraId="1FE3FACA" w14:textId="26796831" w:rsidR="008250BA" w:rsidRPr="008250BA" w:rsidRDefault="008250BA">
      <w:pPr>
        <w:pStyle w:val="Greg-numer2"/>
        <w:numPr>
          <w:ilvl w:val="0"/>
          <w:numId w:val="16"/>
        </w:numPr>
        <w:rPr>
          <w:rFonts w:ascii="Aptos" w:eastAsia="Aptos" w:hAnsi="Aptos"/>
          <w:b w:val="0"/>
          <w:bCs w:val="0"/>
          <w:color w:val="auto"/>
          <w:kern w:val="2"/>
          <w:sz w:val="24"/>
          <w:lang w:eastAsia="en-US"/>
          <w14:ligatures w14:val="standardContextual"/>
        </w:rPr>
      </w:pPr>
      <w:r w:rsidRPr="008250BA">
        <w:rPr>
          <w:rFonts w:ascii="Aptos" w:eastAsia="Aptos" w:hAnsi="Aptos"/>
          <w:b w:val="0"/>
          <w:bCs w:val="0"/>
          <w:color w:val="auto"/>
          <w:kern w:val="2"/>
          <w:sz w:val="24"/>
          <w:lang w:eastAsia="en-US"/>
          <w14:ligatures w14:val="standardContextual"/>
        </w:rPr>
        <w:t>Wszelkie zmiany i odstępstwa od opisu technicznego należy skonsultować z zleceniodawcą.</w:t>
      </w:r>
    </w:p>
    <w:p w14:paraId="03C3BE63" w14:textId="6190391D" w:rsidR="00D730E3" w:rsidRPr="00890409" w:rsidRDefault="008250BA">
      <w:pPr>
        <w:pStyle w:val="Greg-numer2"/>
        <w:numPr>
          <w:ilvl w:val="0"/>
          <w:numId w:val="16"/>
        </w:numPr>
        <w:rPr>
          <w:rFonts w:ascii="Aptos" w:eastAsia="Aptos" w:hAnsi="Aptos"/>
          <w:b w:val="0"/>
          <w:bCs w:val="0"/>
          <w:color w:val="auto"/>
          <w:kern w:val="2"/>
          <w:sz w:val="24"/>
          <w:lang w:eastAsia="en-US"/>
          <w14:ligatures w14:val="standardContextual"/>
        </w:rPr>
      </w:pPr>
      <w:r w:rsidRPr="008250BA">
        <w:rPr>
          <w:rFonts w:ascii="Aptos" w:eastAsia="Aptos" w:hAnsi="Aptos"/>
          <w:b w:val="0"/>
          <w:bCs w:val="0"/>
          <w:color w:val="auto"/>
          <w:kern w:val="2"/>
          <w:sz w:val="24"/>
          <w:lang w:eastAsia="en-US"/>
          <w14:ligatures w14:val="standardContextual"/>
        </w:rPr>
        <w:t>Wszelkie wątpliwości przyszłego wykonawcy powinny być wyjaśnione przed złożeniem oferty.</w:t>
      </w:r>
    </w:p>
    <w:p w14:paraId="019CFA95" w14:textId="7F030A4D" w:rsidR="00D730E3" w:rsidRPr="00890409" w:rsidRDefault="00D22CA9" w:rsidP="00890409">
      <w:pPr>
        <w:pStyle w:val="Nagwek4"/>
        <w:numPr>
          <w:ilvl w:val="0"/>
          <w:numId w:val="0"/>
        </w:numPr>
        <w:spacing w:line="276" w:lineRule="auto"/>
        <w:rPr>
          <w:rFonts w:asciiTheme="majorHAnsi" w:hAnsiTheme="majorHAnsi"/>
          <w:sz w:val="24"/>
          <w:szCs w:val="24"/>
        </w:rPr>
      </w:pPr>
      <w:r w:rsidRPr="00812E7E">
        <w:rPr>
          <w:rFonts w:asciiTheme="majorHAnsi" w:hAnsiTheme="majorHAnsi"/>
          <w:sz w:val="24"/>
          <w:szCs w:val="24"/>
        </w:rPr>
        <w:t>1.2.</w:t>
      </w:r>
      <w:r w:rsidR="00CA2199">
        <w:rPr>
          <w:rFonts w:asciiTheme="majorHAnsi" w:hAnsiTheme="majorHAnsi"/>
          <w:sz w:val="24"/>
          <w:szCs w:val="24"/>
        </w:rPr>
        <w:t>5.</w:t>
      </w:r>
      <w:r w:rsidR="004B1A7D" w:rsidRPr="00812E7E">
        <w:rPr>
          <w:rFonts w:asciiTheme="majorHAnsi" w:hAnsiTheme="majorHAnsi"/>
          <w:sz w:val="24"/>
          <w:szCs w:val="24"/>
        </w:rPr>
        <w:t>Wytyczne prowadzenia robót</w:t>
      </w:r>
    </w:p>
    <w:p w14:paraId="4F461DF7" w14:textId="77777777" w:rsidR="00CA2199" w:rsidRPr="00CA2199" w:rsidRDefault="00CA2199" w:rsidP="00CA2199"/>
    <w:p w14:paraId="3B5F39FE" w14:textId="70B1D619" w:rsidR="004B1A7D" w:rsidRPr="00812E7E" w:rsidRDefault="004B1A7D">
      <w:pPr>
        <w:numPr>
          <w:ilvl w:val="0"/>
          <w:numId w:val="13"/>
        </w:numPr>
        <w:spacing w:line="276" w:lineRule="auto"/>
        <w:rPr>
          <w:rFonts w:asciiTheme="majorHAnsi" w:hAnsiTheme="majorHAnsi" w:cs="Arial"/>
          <w:sz w:val="24"/>
        </w:rPr>
      </w:pPr>
      <w:r w:rsidRPr="00812E7E">
        <w:rPr>
          <w:rFonts w:asciiTheme="majorHAnsi" w:hAnsiTheme="majorHAnsi" w:cs="Arial"/>
          <w:sz w:val="24"/>
        </w:rPr>
        <w:t>Uciążliwe prace budowlane, prowadzić wyłącznie w porze dziennej, tj. w godzinach 6:00 — 22:00.</w:t>
      </w:r>
    </w:p>
    <w:p w14:paraId="4F4093DF" w14:textId="77777777" w:rsidR="004B1A7D" w:rsidRPr="00812E7E" w:rsidRDefault="004B1A7D">
      <w:pPr>
        <w:numPr>
          <w:ilvl w:val="0"/>
          <w:numId w:val="13"/>
        </w:numPr>
        <w:spacing w:line="276" w:lineRule="auto"/>
        <w:rPr>
          <w:rFonts w:asciiTheme="majorHAnsi" w:hAnsiTheme="majorHAnsi" w:cs="Arial"/>
          <w:sz w:val="24"/>
        </w:rPr>
      </w:pPr>
      <w:r w:rsidRPr="00812E7E">
        <w:rPr>
          <w:rFonts w:asciiTheme="majorHAnsi" w:hAnsiTheme="majorHAnsi" w:cs="Arial"/>
          <w:sz w:val="24"/>
        </w:rPr>
        <w:t>Materiały pylące transportować samochodami, których skrzynia ładunkowa wyposażona zostanie w opończę ograniczającą pylenie transportowanego materiału,</w:t>
      </w:r>
    </w:p>
    <w:p w14:paraId="7B75C09A" w14:textId="77777777" w:rsidR="004B1A7D" w:rsidRPr="00812E7E" w:rsidRDefault="004B1A7D">
      <w:pPr>
        <w:numPr>
          <w:ilvl w:val="0"/>
          <w:numId w:val="13"/>
        </w:numPr>
        <w:spacing w:line="276" w:lineRule="auto"/>
        <w:rPr>
          <w:rFonts w:asciiTheme="majorHAnsi" w:hAnsiTheme="majorHAnsi" w:cs="Arial"/>
          <w:sz w:val="24"/>
        </w:rPr>
      </w:pPr>
      <w:r w:rsidRPr="00812E7E">
        <w:rPr>
          <w:rFonts w:asciiTheme="majorHAnsi" w:hAnsiTheme="majorHAnsi" w:cs="Arial"/>
          <w:sz w:val="24"/>
        </w:rPr>
        <w:t>Podczas realizacji inwestycji używać wyłącznie sprawnego sprzętu i monitorować ewentualne wycieki substancji ropopochodnych, które mogą powstać w wyniku awarii sprzętu.</w:t>
      </w:r>
    </w:p>
    <w:p w14:paraId="6F6AD80B" w14:textId="13DE3A1F" w:rsidR="004B1A7D" w:rsidRPr="00812E7E" w:rsidRDefault="0054773A">
      <w:pPr>
        <w:numPr>
          <w:ilvl w:val="0"/>
          <w:numId w:val="13"/>
        </w:numPr>
        <w:spacing w:line="276" w:lineRule="auto"/>
        <w:rPr>
          <w:rFonts w:asciiTheme="majorHAnsi" w:hAnsiTheme="majorHAnsi" w:cs="Arial"/>
          <w:sz w:val="24"/>
        </w:rPr>
      </w:pPr>
      <w:r>
        <w:rPr>
          <w:rFonts w:asciiTheme="majorHAnsi" w:hAnsiTheme="majorHAnsi" w:cs="Arial"/>
          <w:sz w:val="24"/>
        </w:rPr>
        <w:t>W razie konieczności p</w:t>
      </w:r>
      <w:r w:rsidR="004B1A7D" w:rsidRPr="00812E7E">
        <w:rPr>
          <w:rFonts w:asciiTheme="majorHAnsi" w:hAnsiTheme="majorHAnsi" w:cs="Arial"/>
          <w:sz w:val="24"/>
        </w:rPr>
        <w:t>lac budowy wyposażyć w sorbenty do neutralizacji ewentualnych wycieków substancji ropopochodnych.</w:t>
      </w:r>
    </w:p>
    <w:p w14:paraId="70EF00D3" w14:textId="77777777" w:rsidR="004B1A7D" w:rsidRPr="00812E7E" w:rsidRDefault="004B1A7D">
      <w:pPr>
        <w:numPr>
          <w:ilvl w:val="0"/>
          <w:numId w:val="13"/>
        </w:numPr>
        <w:spacing w:line="276" w:lineRule="auto"/>
        <w:rPr>
          <w:rFonts w:asciiTheme="majorHAnsi" w:hAnsiTheme="majorHAnsi" w:cs="Arial"/>
          <w:sz w:val="24"/>
        </w:rPr>
      </w:pPr>
      <w:r w:rsidRPr="00812E7E">
        <w:rPr>
          <w:rFonts w:asciiTheme="majorHAnsi" w:hAnsiTheme="majorHAnsi" w:cs="Arial"/>
          <w:sz w:val="24"/>
        </w:rPr>
        <w:lastRenderedPageBreak/>
        <w:t>Powstałe w trakcie robót budowlanych odpady zanieczyszczone substancjami niebezpiecznymi magazynować w szczelnych pojemnikach i przekazać uprawnionym odbiorcom odpadów.</w:t>
      </w:r>
    </w:p>
    <w:p w14:paraId="1BFF8EF9" w14:textId="716F7AF5" w:rsidR="004B1A7D" w:rsidRPr="00812E7E" w:rsidRDefault="004B1A7D">
      <w:pPr>
        <w:numPr>
          <w:ilvl w:val="0"/>
          <w:numId w:val="13"/>
        </w:numPr>
        <w:spacing w:line="276" w:lineRule="auto"/>
        <w:rPr>
          <w:rFonts w:asciiTheme="majorHAnsi" w:hAnsiTheme="majorHAnsi" w:cs="Arial"/>
          <w:sz w:val="24"/>
        </w:rPr>
      </w:pPr>
      <w:r w:rsidRPr="00812E7E">
        <w:rPr>
          <w:rFonts w:asciiTheme="majorHAnsi" w:hAnsiTheme="majorHAnsi" w:cs="Arial"/>
          <w:sz w:val="24"/>
        </w:rPr>
        <w:t>Odpady magazynować selektywnie w wyznaczonych miejscach lub pomieszczeniach i przekazywać podmiotom do tego uprawnionym.</w:t>
      </w:r>
    </w:p>
    <w:p w14:paraId="361CA4B9" w14:textId="2DCCFFFE" w:rsidR="004B1A7D" w:rsidRPr="00812E7E" w:rsidRDefault="004B1A7D">
      <w:pPr>
        <w:numPr>
          <w:ilvl w:val="0"/>
          <w:numId w:val="13"/>
        </w:numPr>
        <w:spacing w:line="276" w:lineRule="auto"/>
        <w:rPr>
          <w:rFonts w:asciiTheme="majorHAnsi" w:hAnsiTheme="majorHAnsi" w:cs="Arial"/>
          <w:sz w:val="24"/>
        </w:rPr>
      </w:pPr>
      <w:r w:rsidRPr="00812E7E">
        <w:rPr>
          <w:rFonts w:asciiTheme="majorHAnsi" w:hAnsiTheme="majorHAnsi" w:cs="Arial"/>
          <w:sz w:val="24"/>
        </w:rPr>
        <w:t xml:space="preserve">Tymczasowe miejsca składowania materiałów budowlanych lub postoju pojazdów oraz maszyn zorganizować na terenie utwardzonym i posiadającym szczelną nawierzchnię, poza terenami chronionymi akustycznie, z dala od cieków </w:t>
      </w:r>
      <w:r w:rsidR="00AF6591" w:rsidRPr="00812E7E">
        <w:rPr>
          <w:rFonts w:asciiTheme="majorHAnsi" w:hAnsiTheme="majorHAnsi" w:cs="Arial"/>
          <w:sz w:val="24"/>
        </w:rPr>
        <w:br/>
      </w:r>
      <w:r w:rsidRPr="00812E7E">
        <w:rPr>
          <w:rFonts w:asciiTheme="majorHAnsi" w:hAnsiTheme="majorHAnsi" w:cs="Arial"/>
          <w:sz w:val="24"/>
        </w:rPr>
        <w:t>i zbiorników wodnych oraz poza użytkami leśnymi,</w:t>
      </w:r>
    </w:p>
    <w:p w14:paraId="03E824E1" w14:textId="77777777" w:rsidR="004B1A7D" w:rsidRPr="00812E7E" w:rsidRDefault="004B1A7D">
      <w:pPr>
        <w:numPr>
          <w:ilvl w:val="0"/>
          <w:numId w:val="13"/>
        </w:numPr>
        <w:spacing w:line="276" w:lineRule="auto"/>
        <w:rPr>
          <w:rFonts w:asciiTheme="majorHAnsi" w:hAnsiTheme="majorHAnsi" w:cs="Arial"/>
          <w:sz w:val="24"/>
        </w:rPr>
      </w:pPr>
      <w:r w:rsidRPr="00812E7E">
        <w:rPr>
          <w:rFonts w:asciiTheme="majorHAnsi" w:hAnsiTheme="majorHAnsi" w:cs="Arial"/>
          <w:sz w:val="24"/>
        </w:rPr>
        <w:t>Ścieki bytowe w fazie realizacji gromadzić w szczelnych zbiornikach, które będą opróżniane przez uprawnione podmioty.</w:t>
      </w:r>
    </w:p>
    <w:p w14:paraId="2BE91278" w14:textId="77777777" w:rsidR="004B1A7D" w:rsidRPr="00812E7E" w:rsidRDefault="004B1A7D">
      <w:pPr>
        <w:numPr>
          <w:ilvl w:val="0"/>
          <w:numId w:val="13"/>
        </w:numPr>
        <w:spacing w:line="276" w:lineRule="auto"/>
        <w:rPr>
          <w:rFonts w:asciiTheme="majorHAnsi" w:hAnsiTheme="majorHAnsi" w:cs="Arial"/>
          <w:sz w:val="24"/>
        </w:rPr>
      </w:pPr>
      <w:r w:rsidRPr="00812E7E">
        <w:rPr>
          <w:rFonts w:asciiTheme="majorHAnsi" w:hAnsiTheme="majorHAnsi" w:cs="Arial"/>
          <w:sz w:val="24"/>
        </w:rPr>
        <w:t>Drzewa i krzewy pozostające w zasięgu prac i niepodlegające wycince, zabezpieczyć na czas prowadzenia robót przed przypadkowym uszkodzeniem, t. j.:</w:t>
      </w:r>
    </w:p>
    <w:p w14:paraId="277648F5" w14:textId="77777777" w:rsidR="004B1A7D" w:rsidRPr="00812E7E" w:rsidRDefault="004B1A7D">
      <w:pPr>
        <w:numPr>
          <w:ilvl w:val="0"/>
          <w:numId w:val="14"/>
        </w:numPr>
        <w:spacing w:line="276" w:lineRule="auto"/>
        <w:rPr>
          <w:rFonts w:asciiTheme="majorHAnsi" w:hAnsiTheme="majorHAnsi" w:cs="Arial"/>
          <w:sz w:val="24"/>
        </w:rPr>
      </w:pPr>
      <w:r w:rsidRPr="00812E7E">
        <w:rPr>
          <w:rFonts w:asciiTheme="majorHAnsi" w:hAnsiTheme="majorHAnsi" w:cs="Arial"/>
          <w:sz w:val="24"/>
        </w:rPr>
        <w:t>możliwością mechanicznego uszkodzenia, np. poprzez odeskowanie pni drzew,</w:t>
      </w:r>
    </w:p>
    <w:p w14:paraId="7FD99DCA" w14:textId="77777777" w:rsidR="004B1A7D" w:rsidRPr="00812E7E" w:rsidRDefault="004B1A7D">
      <w:pPr>
        <w:numPr>
          <w:ilvl w:val="0"/>
          <w:numId w:val="14"/>
        </w:numPr>
        <w:spacing w:line="276" w:lineRule="auto"/>
        <w:rPr>
          <w:rFonts w:asciiTheme="majorHAnsi" w:hAnsiTheme="majorHAnsi" w:cs="Arial"/>
          <w:sz w:val="24"/>
        </w:rPr>
      </w:pPr>
      <w:r w:rsidRPr="00812E7E">
        <w:rPr>
          <w:rFonts w:asciiTheme="majorHAnsi" w:hAnsiTheme="majorHAnsi" w:cs="Arial"/>
          <w:sz w:val="24"/>
        </w:rPr>
        <w:t>fizycznym uszkodzeniem krzewów poprzez wygrodzenie obszaru występowania krzewów,</w:t>
      </w:r>
      <w:r w:rsidRPr="00812E7E">
        <w:rPr>
          <w:rFonts w:asciiTheme="majorHAnsi" w:hAnsiTheme="majorHAnsi" w:cs="Arial"/>
          <w:sz w:val="24"/>
        </w:rPr>
        <w:tab/>
      </w:r>
    </w:p>
    <w:p w14:paraId="5A8756D3" w14:textId="77777777" w:rsidR="004B1A7D" w:rsidRPr="00812E7E" w:rsidRDefault="004B1A7D">
      <w:pPr>
        <w:numPr>
          <w:ilvl w:val="0"/>
          <w:numId w:val="14"/>
        </w:numPr>
        <w:spacing w:line="276" w:lineRule="auto"/>
        <w:rPr>
          <w:rFonts w:asciiTheme="majorHAnsi" w:hAnsiTheme="majorHAnsi" w:cs="Arial"/>
          <w:sz w:val="24"/>
        </w:rPr>
      </w:pPr>
      <w:r w:rsidRPr="00812E7E">
        <w:rPr>
          <w:rFonts w:asciiTheme="majorHAnsi" w:hAnsiTheme="majorHAnsi" w:cs="Arial"/>
          <w:sz w:val="24"/>
        </w:rPr>
        <w:t>przesuszeniem bryły korzeniowej, np. poprzez zastosowanie mat ograniczających transpirację oraz prowadzenie wykopów w ich sąsiedztwie krótkimi odcinkami, ograniczając czas otwarcia wykopów,</w:t>
      </w:r>
    </w:p>
    <w:p w14:paraId="4BCCC316" w14:textId="449A8ED5" w:rsidR="004B1A7D" w:rsidRPr="00890409" w:rsidRDefault="004B1A7D">
      <w:pPr>
        <w:numPr>
          <w:ilvl w:val="0"/>
          <w:numId w:val="14"/>
        </w:numPr>
        <w:spacing w:line="276" w:lineRule="auto"/>
        <w:rPr>
          <w:rFonts w:asciiTheme="majorHAnsi" w:hAnsiTheme="majorHAnsi" w:cs="Arial"/>
          <w:sz w:val="24"/>
        </w:rPr>
      </w:pPr>
      <w:r w:rsidRPr="00812E7E">
        <w:rPr>
          <w:rFonts w:asciiTheme="majorHAnsi" w:hAnsiTheme="majorHAnsi" w:cs="Arial"/>
          <w:sz w:val="24"/>
        </w:rPr>
        <w:t xml:space="preserve">mechanicznym uszkodzeniem bryły korzeniowej poprzez prowadzenie prac </w:t>
      </w:r>
      <w:r w:rsidR="002F7204" w:rsidRPr="00812E7E">
        <w:rPr>
          <w:rFonts w:asciiTheme="majorHAnsi" w:hAnsiTheme="majorHAnsi" w:cs="Arial"/>
          <w:sz w:val="24"/>
        </w:rPr>
        <w:br/>
      </w:r>
      <w:r w:rsidRPr="00812E7E">
        <w:rPr>
          <w:rFonts w:asciiTheme="majorHAnsi" w:hAnsiTheme="majorHAnsi" w:cs="Arial"/>
          <w:sz w:val="24"/>
        </w:rPr>
        <w:t>w bezpośrednim sąsiedztwie systemów korzeniowych drzew i krzewów w sposób ręczny, o ile pozwala na to technologia prac. Powstałe ewentualne uszkodzenia mechaniczne pni i korzeni zabezpieczyć preparatem grzybobójczym.</w:t>
      </w:r>
    </w:p>
    <w:p w14:paraId="3ECE316F" w14:textId="77777777" w:rsidR="007F10CA" w:rsidRPr="00812E7E" w:rsidRDefault="007F10CA" w:rsidP="00D41DE6">
      <w:pPr>
        <w:pStyle w:val="Greg-tekst"/>
        <w:spacing w:line="276" w:lineRule="auto"/>
        <w:ind w:firstLine="0"/>
        <w:rPr>
          <w:rFonts w:asciiTheme="majorHAnsi" w:hAnsiTheme="majorHAnsi"/>
        </w:rPr>
      </w:pPr>
    </w:p>
    <w:p w14:paraId="074B54B5" w14:textId="77777777" w:rsidR="006720B8" w:rsidRPr="00812E7E" w:rsidRDefault="006720B8" w:rsidP="00812E7E">
      <w:pPr>
        <w:pStyle w:val="Greg-numer2"/>
        <w:spacing w:line="276" w:lineRule="auto"/>
        <w:rPr>
          <w:color w:val="auto"/>
          <w:sz w:val="24"/>
          <w:szCs w:val="24"/>
        </w:rPr>
      </w:pPr>
      <w:bookmarkStart w:id="12" w:name="_Toc392790828"/>
      <w:bookmarkStart w:id="13" w:name="_Toc466024622"/>
      <w:bookmarkStart w:id="14" w:name="_Toc486592623"/>
      <w:bookmarkStart w:id="15" w:name="_Toc94518036"/>
      <w:r w:rsidRPr="00812E7E">
        <w:rPr>
          <w:color w:val="auto"/>
          <w:sz w:val="24"/>
          <w:szCs w:val="24"/>
        </w:rPr>
        <w:t>Odbiór robót</w:t>
      </w:r>
      <w:bookmarkEnd w:id="12"/>
      <w:bookmarkEnd w:id="13"/>
      <w:bookmarkEnd w:id="14"/>
      <w:bookmarkEnd w:id="15"/>
    </w:p>
    <w:p w14:paraId="6FFD4E03" w14:textId="77777777" w:rsidR="006720B8" w:rsidRPr="00812E7E" w:rsidRDefault="006720B8" w:rsidP="00812E7E">
      <w:pPr>
        <w:pStyle w:val="Greg-tekst"/>
        <w:spacing w:line="276" w:lineRule="auto"/>
        <w:rPr>
          <w:rFonts w:asciiTheme="majorHAnsi" w:hAnsiTheme="majorHAnsi"/>
        </w:rPr>
      </w:pPr>
      <w:r w:rsidRPr="00812E7E">
        <w:rPr>
          <w:rFonts w:asciiTheme="majorHAnsi" w:hAnsiTheme="majorHAnsi"/>
        </w:rPr>
        <w:t>Zamawiaj</w:t>
      </w:r>
      <w:r w:rsidRPr="00812E7E">
        <w:rPr>
          <w:rFonts w:asciiTheme="majorHAnsi" w:hAnsiTheme="majorHAnsi" w:cs="TimesNewRoman,Bold"/>
        </w:rPr>
        <w:t>ą</w:t>
      </w:r>
      <w:r w:rsidRPr="00812E7E">
        <w:rPr>
          <w:rFonts w:asciiTheme="majorHAnsi" w:hAnsiTheme="majorHAnsi"/>
        </w:rPr>
        <w:t>cy ustala nast</w:t>
      </w:r>
      <w:r w:rsidRPr="00812E7E">
        <w:rPr>
          <w:rFonts w:asciiTheme="majorHAnsi" w:hAnsiTheme="majorHAnsi" w:cs="TimesNewRoman,Bold"/>
        </w:rPr>
        <w:t>ę</w:t>
      </w:r>
      <w:r w:rsidRPr="00812E7E">
        <w:rPr>
          <w:rFonts w:asciiTheme="majorHAnsi" w:hAnsiTheme="majorHAnsi"/>
        </w:rPr>
        <w:t>puj</w:t>
      </w:r>
      <w:r w:rsidRPr="00812E7E">
        <w:rPr>
          <w:rFonts w:asciiTheme="majorHAnsi" w:hAnsiTheme="majorHAnsi" w:cs="TimesNewRoman,Bold"/>
        </w:rPr>
        <w:t>ą</w:t>
      </w:r>
      <w:r w:rsidRPr="00812E7E">
        <w:rPr>
          <w:rFonts w:asciiTheme="majorHAnsi" w:hAnsiTheme="majorHAnsi"/>
        </w:rPr>
        <w:t>ce rodzaje odbiorów:</w:t>
      </w:r>
    </w:p>
    <w:p w14:paraId="63A6B403" w14:textId="76B0A1C9" w:rsidR="006720B8" w:rsidRPr="00812E7E" w:rsidRDefault="006720B8" w:rsidP="00812E7E">
      <w:pPr>
        <w:pStyle w:val="Greg-wypunktkreska"/>
        <w:spacing w:line="276" w:lineRule="auto"/>
        <w:rPr>
          <w:rFonts w:asciiTheme="majorHAnsi" w:hAnsiTheme="majorHAnsi"/>
          <w:szCs w:val="24"/>
        </w:rPr>
      </w:pPr>
      <w:r w:rsidRPr="00812E7E">
        <w:rPr>
          <w:rFonts w:asciiTheme="majorHAnsi" w:hAnsiTheme="majorHAnsi"/>
          <w:szCs w:val="24"/>
        </w:rPr>
        <w:t>Odbiór dokumentacji projektowej,</w:t>
      </w:r>
    </w:p>
    <w:p w14:paraId="0D54B8BA" w14:textId="77777777" w:rsidR="006720B8" w:rsidRPr="00812E7E" w:rsidRDefault="006720B8" w:rsidP="00812E7E">
      <w:pPr>
        <w:pStyle w:val="Greg-wypunktkreska"/>
        <w:spacing w:line="276" w:lineRule="auto"/>
        <w:rPr>
          <w:rFonts w:asciiTheme="majorHAnsi" w:hAnsiTheme="majorHAnsi"/>
          <w:szCs w:val="24"/>
        </w:rPr>
      </w:pPr>
      <w:r w:rsidRPr="00812E7E">
        <w:rPr>
          <w:rFonts w:asciiTheme="majorHAnsi" w:hAnsiTheme="majorHAnsi"/>
          <w:szCs w:val="24"/>
        </w:rPr>
        <w:t>Odbiór robót budowlanych.</w:t>
      </w:r>
    </w:p>
    <w:p w14:paraId="063F5EB0" w14:textId="713B957A" w:rsidR="006720B8" w:rsidRPr="00812E7E" w:rsidRDefault="006720B8" w:rsidP="00812E7E">
      <w:pPr>
        <w:pStyle w:val="Greg-numer3"/>
        <w:spacing w:line="276" w:lineRule="auto"/>
        <w:rPr>
          <w:color w:val="auto"/>
          <w:szCs w:val="24"/>
        </w:rPr>
      </w:pPr>
      <w:bookmarkStart w:id="16" w:name="_Toc466024623"/>
      <w:bookmarkStart w:id="17" w:name="_Toc486592624"/>
      <w:r w:rsidRPr="00812E7E">
        <w:rPr>
          <w:color w:val="auto"/>
          <w:szCs w:val="24"/>
        </w:rPr>
        <w:t xml:space="preserve">Odbiór dokumentacji projektowej </w:t>
      </w:r>
      <w:bookmarkEnd w:id="16"/>
      <w:bookmarkEnd w:id="17"/>
    </w:p>
    <w:p w14:paraId="4820325F" w14:textId="77777777" w:rsidR="006720B8" w:rsidRPr="00812E7E" w:rsidRDefault="006720B8" w:rsidP="00812E7E">
      <w:pPr>
        <w:pStyle w:val="Greg-tekst"/>
        <w:spacing w:line="276" w:lineRule="auto"/>
        <w:rPr>
          <w:rFonts w:asciiTheme="majorHAnsi" w:hAnsiTheme="majorHAnsi"/>
        </w:rPr>
      </w:pPr>
      <w:r w:rsidRPr="00812E7E">
        <w:rPr>
          <w:rFonts w:asciiTheme="majorHAnsi" w:hAnsiTheme="majorHAnsi"/>
        </w:rPr>
        <w:t>Zasady ogólne i szczegóły odbiorów dokumentacji projektowej i jej etapów zosta</w:t>
      </w:r>
      <w:r w:rsidR="001F4577" w:rsidRPr="00812E7E">
        <w:rPr>
          <w:rFonts w:asciiTheme="majorHAnsi" w:hAnsiTheme="majorHAnsi"/>
        </w:rPr>
        <w:t xml:space="preserve">ną </w:t>
      </w:r>
      <w:r w:rsidRPr="00812E7E">
        <w:rPr>
          <w:rFonts w:asciiTheme="majorHAnsi" w:hAnsiTheme="majorHAnsi"/>
        </w:rPr>
        <w:t xml:space="preserve">określone w Umowie. </w:t>
      </w:r>
    </w:p>
    <w:p w14:paraId="16393557" w14:textId="77777777" w:rsidR="006720B8" w:rsidRPr="00812E7E" w:rsidRDefault="006720B8" w:rsidP="00812E7E">
      <w:pPr>
        <w:pStyle w:val="Greg-numer3"/>
        <w:spacing w:line="276" w:lineRule="auto"/>
        <w:rPr>
          <w:color w:val="auto"/>
          <w:szCs w:val="24"/>
        </w:rPr>
      </w:pPr>
      <w:bookmarkStart w:id="18" w:name="_Toc466024624"/>
      <w:bookmarkStart w:id="19" w:name="_Toc486592625"/>
      <w:r w:rsidRPr="00812E7E">
        <w:rPr>
          <w:color w:val="auto"/>
          <w:szCs w:val="24"/>
        </w:rPr>
        <w:t>Odbiór robót budowlanych</w:t>
      </w:r>
      <w:bookmarkEnd w:id="18"/>
      <w:bookmarkEnd w:id="19"/>
    </w:p>
    <w:p w14:paraId="2BC00161" w14:textId="77777777" w:rsidR="006720B8" w:rsidRPr="00812E7E" w:rsidRDefault="006720B8" w:rsidP="00812E7E">
      <w:pPr>
        <w:pStyle w:val="Greg-tekst"/>
        <w:spacing w:line="276" w:lineRule="auto"/>
        <w:rPr>
          <w:rFonts w:asciiTheme="majorHAnsi" w:hAnsiTheme="majorHAnsi"/>
        </w:rPr>
      </w:pPr>
      <w:bookmarkStart w:id="20" w:name="_Toc392790829"/>
      <w:r w:rsidRPr="00812E7E">
        <w:rPr>
          <w:rFonts w:asciiTheme="majorHAnsi" w:hAnsiTheme="majorHAnsi"/>
        </w:rPr>
        <w:t>Odbiór robót budowlanych:</w:t>
      </w:r>
    </w:p>
    <w:p w14:paraId="0001B79D" w14:textId="77777777" w:rsidR="006720B8" w:rsidRPr="00812E7E" w:rsidRDefault="006720B8" w:rsidP="00812E7E">
      <w:pPr>
        <w:pStyle w:val="Greg-wypunktkreska"/>
        <w:spacing w:line="276" w:lineRule="auto"/>
        <w:rPr>
          <w:rFonts w:asciiTheme="majorHAnsi" w:hAnsiTheme="majorHAnsi"/>
          <w:szCs w:val="24"/>
        </w:rPr>
      </w:pPr>
      <w:r w:rsidRPr="00812E7E">
        <w:rPr>
          <w:rFonts w:asciiTheme="majorHAnsi" w:hAnsiTheme="majorHAnsi"/>
          <w:szCs w:val="24"/>
        </w:rPr>
        <w:t>odbiór robót zanikaj</w:t>
      </w:r>
      <w:r w:rsidRPr="00812E7E">
        <w:rPr>
          <w:rFonts w:asciiTheme="majorHAnsi" w:eastAsia="TimesNewRoman" w:hAnsiTheme="majorHAnsi"/>
          <w:szCs w:val="24"/>
        </w:rPr>
        <w:t>ą</w:t>
      </w:r>
      <w:r w:rsidRPr="00812E7E">
        <w:rPr>
          <w:rFonts w:asciiTheme="majorHAnsi" w:hAnsiTheme="majorHAnsi"/>
          <w:szCs w:val="24"/>
        </w:rPr>
        <w:t>cych i ulegaj</w:t>
      </w:r>
      <w:r w:rsidRPr="00812E7E">
        <w:rPr>
          <w:rFonts w:asciiTheme="majorHAnsi" w:eastAsia="TimesNewRoman" w:hAnsiTheme="majorHAnsi"/>
          <w:szCs w:val="24"/>
        </w:rPr>
        <w:t>ą</w:t>
      </w:r>
      <w:r w:rsidRPr="00812E7E">
        <w:rPr>
          <w:rFonts w:asciiTheme="majorHAnsi" w:hAnsiTheme="majorHAnsi"/>
          <w:szCs w:val="24"/>
        </w:rPr>
        <w:t>cych zakryciu,</w:t>
      </w:r>
    </w:p>
    <w:p w14:paraId="27DA62EF" w14:textId="77777777" w:rsidR="006720B8" w:rsidRPr="00812E7E" w:rsidRDefault="006720B8" w:rsidP="00812E7E">
      <w:pPr>
        <w:pStyle w:val="Greg-wypunktkreska"/>
        <w:spacing w:line="276" w:lineRule="auto"/>
        <w:rPr>
          <w:rFonts w:asciiTheme="majorHAnsi" w:hAnsiTheme="majorHAnsi"/>
          <w:szCs w:val="24"/>
        </w:rPr>
      </w:pPr>
      <w:r w:rsidRPr="00812E7E">
        <w:rPr>
          <w:rFonts w:asciiTheme="majorHAnsi" w:hAnsiTheme="majorHAnsi"/>
          <w:szCs w:val="24"/>
        </w:rPr>
        <w:t>odbiór ko</w:t>
      </w:r>
      <w:r w:rsidRPr="00812E7E">
        <w:rPr>
          <w:rFonts w:asciiTheme="majorHAnsi" w:eastAsia="TimesNewRoman" w:hAnsiTheme="majorHAnsi"/>
          <w:szCs w:val="24"/>
        </w:rPr>
        <w:t>ń</w:t>
      </w:r>
      <w:r w:rsidRPr="00812E7E">
        <w:rPr>
          <w:rFonts w:asciiTheme="majorHAnsi" w:hAnsiTheme="majorHAnsi"/>
          <w:szCs w:val="24"/>
        </w:rPr>
        <w:t>cowy robót budowlanych,</w:t>
      </w:r>
    </w:p>
    <w:p w14:paraId="001242F2" w14:textId="77777777" w:rsidR="006720B8" w:rsidRPr="00812E7E" w:rsidRDefault="006720B8" w:rsidP="00812E7E">
      <w:pPr>
        <w:pStyle w:val="Greg-wypunktkreska"/>
        <w:spacing w:line="276" w:lineRule="auto"/>
        <w:rPr>
          <w:rFonts w:asciiTheme="majorHAnsi" w:hAnsiTheme="majorHAnsi"/>
          <w:szCs w:val="24"/>
        </w:rPr>
      </w:pPr>
      <w:r w:rsidRPr="00812E7E">
        <w:rPr>
          <w:rFonts w:asciiTheme="majorHAnsi" w:hAnsiTheme="majorHAnsi"/>
          <w:szCs w:val="24"/>
        </w:rPr>
        <w:t>odbiór ostateczny po okresie gwarancji.</w:t>
      </w:r>
    </w:p>
    <w:p w14:paraId="579EE267" w14:textId="77777777" w:rsidR="006720B8" w:rsidRPr="00812E7E" w:rsidRDefault="006720B8" w:rsidP="00812E7E">
      <w:pPr>
        <w:pStyle w:val="Greg-tekst"/>
        <w:spacing w:line="276" w:lineRule="auto"/>
        <w:rPr>
          <w:rFonts w:asciiTheme="majorHAnsi" w:hAnsiTheme="majorHAnsi"/>
        </w:rPr>
      </w:pPr>
      <w:r w:rsidRPr="00812E7E">
        <w:rPr>
          <w:rFonts w:asciiTheme="majorHAnsi" w:hAnsiTheme="majorHAnsi"/>
        </w:rPr>
        <w:t>Sprawdzeniu w ramach odbiorów będą podlegały:</w:t>
      </w:r>
    </w:p>
    <w:p w14:paraId="056074DF" w14:textId="38213530" w:rsidR="006720B8" w:rsidRPr="00812E7E" w:rsidRDefault="006720B8" w:rsidP="00812E7E">
      <w:pPr>
        <w:pStyle w:val="Greg-wypunktkreska"/>
        <w:spacing w:line="276" w:lineRule="auto"/>
        <w:rPr>
          <w:rFonts w:asciiTheme="majorHAnsi" w:hAnsiTheme="majorHAnsi"/>
          <w:szCs w:val="24"/>
        </w:rPr>
      </w:pPr>
      <w:r w:rsidRPr="00812E7E">
        <w:rPr>
          <w:rFonts w:asciiTheme="majorHAnsi" w:hAnsiTheme="majorHAnsi"/>
          <w:szCs w:val="24"/>
        </w:rPr>
        <w:t>u</w:t>
      </w:r>
      <w:r w:rsidRPr="00812E7E">
        <w:rPr>
          <w:rFonts w:asciiTheme="majorHAnsi" w:eastAsia="TimesNewRoman" w:hAnsiTheme="majorHAnsi"/>
          <w:szCs w:val="24"/>
        </w:rPr>
        <w:t>ż</w:t>
      </w:r>
      <w:r w:rsidRPr="00812E7E">
        <w:rPr>
          <w:rFonts w:asciiTheme="majorHAnsi" w:hAnsiTheme="majorHAnsi"/>
          <w:szCs w:val="24"/>
        </w:rPr>
        <w:t>yte materiały i wyroby</w:t>
      </w:r>
      <w:r w:rsidR="00CE7AE3">
        <w:rPr>
          <w:rFonts w:asciiTheme="majorHAnsi" w:hAnsiTheme="majorHAnsi"/>
          <w:szCs w:val="24"/>
        </w:rPr>
        <w:t xml:space="preserve"> </w:t>
      </w:r>
      <w:r w:rsidRPr="00812E7E">
        <w:rPr>
          <w:rFonts w:asciiTheme="majorHAnsi" w:hAnsiTheme="majorHAnsi"/>
          <w:szCs w:val="24"/>
        </w:rPr>
        <w:t>w odniesieniu do dokumentacji projektowej i</w:t>
      </w:r>
      <w:r w:rsidR="00890409">
        <w:rPr>
          <w:rFonts w:asciiTheme="majorHAnsi" w:hAnsiTheme="majorHAnsi"/>
          <w:szCs w:val="24"/>
        </w:rPr>
        <w:t xml:space="preserve"> </w:t>
      </w:r>
      <w:r w:rsidR="00364515">
        <w:rPr>
          <w:rFonts w:asciiTheme="majorHAnsi" w:hAnsiTheme="majorHAnsi"/>
          <w:szCs w:val="24"/>
        </w:rPr>
        <w:t>PFU</w:t>
      </w:r>
      <w:r w:rsidRPr="00812E7E">
        <w:rPr>
          <w:rFonts w:asciiTheme="majorHAnsi" w:hAnsiTheme="majorHAnsi"/>
          <w:szCs w:val="24"/>
        </w:rPr>
        <w:t>,</w:t>
      </w:r>
    </w:p>
    <w:p w14:paraId="60703BE4" w14:textId="77777777" w:rsidR="00D10E13" w:rsidRPr="00812E7E" w:rsidRDefault="006720B8" w:rsidP="00812E7E">
      <w:pPr>
        <w:pStyle w:val="Greg-wypunktkreska"/>
        <w:spacing w:line="276" w:lineRule="auto"/>
        <w:rPr>
          <w:rFonts w:asciiTheme="majorHAnsi" w:hAnsiTheme="majorHAnsi"/>
          <w:szCs w:val="24"/>
        </w:rPr>
      </w:pPr>
      <w:r w:rsidRPr="00812E7E">
        <w:rPr>
          <w:rFonts w:asciiTheme="majorHAnsi" w:hAnsiTheme="majorHAnsi"/>
          <w:szCs w:val="24"/>
        </w:rPr>
        <w:t>jako</w:t>
      </w:r>
      <w:r w:rsidRPr="00812E7E">
        <w:rPr>
          <w:rFonts w:asciiTheme="majorHAnsi" w:eastAsia="TimesNewRoman" w:hAnsiTheme="majorHAnsi"/>
          <w:szCs w:val="24"/>
        </w:rPr>
        <w:t xml:space="preserve">ść </w:t>
      </w:r>
      <w:r w:rsidRPr="00812E7E">
        <w:rPr>
          <w:rFonts w:asciiTheme="majorHAnsi" w:hAnsiTheme="majorHAnsi"/>
          <w:szCs w:val="24"/>
        </w:rPr>
        <w:t>wykonania i dokładno</w:t>
      </w:r>
      <w:r w:rsidRPr="00812E7E">
        <w:rPr>
          <w:rFonts w:asciiTheme="majorHAnsi" w:eastAsia="TimesNewRoman" w:hAnsiTheme="majorHAnsi"/>
          <w:szCs w:val="24"/>
        </w:rPr>
        <w:t xml:space="preserve">ść </w:t>
      </w:r>
      <w:r w:rsidRPr="00812E7E">
        <w:rPr>
          <w:rFonts w:asciiTheme="majorHAnsi" w:hAnsiTheme="majorHAnsi"/>
          <w:szCs w:val="24"/>
        </w:rPr>
        <w:t>robót.</w:t>
      </w:r>
    </w:p>
    <w:p w14:paraId="4CB69276" w14:textId="77777777" w:rsidR="006720B8" w:rsidRPr="00812E7E" w:rsidRDefault="006720B8" w:rsidP="00812E7E">
      <w:pPr>
        <w:pStyle w:val="Gregwyszczegolnienie"/>
        <w:spacing w:line="276" w:lineRule="auto"/>
        <w:rPr>
          <w:rFonts w:asciiTheme="majorHAnsi" w:hAnsiTheme="majorHAnsi"/>
        </w:rPr>
      </w:pPr>
      <w:r w:rsidRPr="00812E7E">
        <w:rPr>
          <w:rFonts w:asciiTheme="majorHAnsi" w:hAnsiTheme="majorHAnsi"/>
          <w:shd w:val="clear" w:color="auto" w:fill="FFFFFF"/>
        </w:rPr>
        <w:lastRenderedPageBreak/>
        <w:t>Odbiór robót zanikających i ulegających</w:t>
      </w:r>
      <w:r w:rsidRPr="00812E7E">
        <w:rPr>
          <w:rFonts w:asciiTheme="majorHAnsi" w:hAnsiTheme="majorHAnsi"/>
        </w:rPr>
        <w:t xml:space="preserve"> zakryciu</w:t>
      </w:r>
      <w:bookmarkEnd w:id="20"/>
    </w:p>
    <w:p w14:paraId="131DA3A5" w14:textId="6D02460E" w:rsidR="006720B8" w:rsidRPr="00812E7E" w:rsidRDefault="006720B8" w:rsidP="00812E7E">
      <w:pPr>
        <w:pStyle w:val="Greg-tekst"/>
        <w:spacing w:line="276" w:lineRule="auto"/>
        <w:rPr>
          <w:rFonts w:asciiTheme="majorHAnsi" w:hAnsiTheme="majorHAnsi"/>
        </w:rPr>
      </w:pPr>
      <w:r w:rsidRPr="00812E7E">
        <w:rPr>
          <w:rFonts w:asciiTheme="majorHAnsi" w:hAnsiTheme="majorHAnsi"/>
        </w:rPr>
        <w:t>Odbiór robót zanikaj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>cych i ulegaj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>cych zakryciu polega na ocenie ilo</w:t>
      </w:r>
      <w:r w:rsidRPr="00812E7E">
        <w:rPr>
          <w:rFonts w:asciiTheme="majorHAnsi" w:eastAsia="TimesNewRoman" w:hAnsiTheme="majorHAnsi"/>
        </w:rPr>
        <w:t>ś</w:t>
      </w:r>
      <w:r w:rsidRPr="00812E7E">
        <w:rPr>
          <w:rFonts w:asciiTheme="majorHAnsi" w:hAnsiTheme="majorHAnsi"/>
        </w:rPr>
        <w:t>ci i jako</w:t>
      </w:r>
      <w:r w:rsidRPr="00812E7E">
        <w:rPr>
          <w:rFonts w:asciiTheme="majorHAnsi" w:eastAsia="TimesNewRoman" w:hAnsiTheme="majorHAnsi"/>
        </w:rPr>
        <w:t>ś</w:t>
      </w:r>
      <w:r w:rsidRPr="00812E7E">
        <w:rPr>
          <w:rFonts w:asciiTheme="majorHAnsi" w:hAnsiTheme="majorHAnsi"/>
        </w:rPr>
        <w:t>ci wykonywanych robót, które w dalszym procesie realizacji ulegn</w:t>
      </w:r>
      <w:r w:rsidRPr="00812E7E">
        <w:rPr>
          <w:rFonts w:asciiTheme="majorHAnsi" w:eastAsia="TimesNewRoman" w:hAnsiTheme="majorHAnsi"/>
        </w:rPr>
        <w:t xml:space="preserve">ą </w:t>
      </w:r>
      <w:r w:rsidRPr="00812E7E">
        <w:rPr>
          <w:rFonts w:asciiTheme="majorHAnsi" w:hAnsiTheme="majorHAnsi"/>
        </w:rPr>
        <w:t>zakryciu. Odbiór robót zanikaj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>cych i ulegaj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>cych zakryciu b</w:t>
      </w:r>
      <w:r w:rsidRPr="00812E7E">
        <w:rPr>
          <w:rFonts w:asciiTheme="majorHAnsi" w:eastAsia="TimesNewRoman" w:hAnsiTheme="majorHAnsi"/>
        </w:rPr>
        <w:t>ę</w:t>
      </w:r>
      <w:r w:rsidRPr="00812E7E">
        <w:rPr>
          <w:rFonts w:asciiTheme="majorHAnsi" w:hAnsiTheme="majorHAnsi"/>
        </w:rPr>
        <w:t>dzie dokonany w czasie umo</w:t>
      </w:r>
      <w:r w:rsidRPr="00812E7E">
        <w:rPr>
          <w:rFonts w:asciiTheme="majorHAnsi" w:eastAsia="TimesNewRoman" w:hAnsiTheme="majorHAnsi"/>
        </w:rPr>
        <w:t>ż</w:t>
      </w:r>
      <w:r w:rsidRPr="00812E7E">
        <w:rPr>
          <w:rFonts w:asciiTheme="majorHAnsi" w:hAnsiTheme="majorHAnsi"/>
        </w:rPr>
        <w:t>liwiaj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>cym wykonanie ewentualnych korekt i poprawek bez hamowania ogólnego post</w:t>
      </w:r>
      <w:r w:rsidRPr="00812E7E">
        <w:rPr>
          <w:rFonts w:asciiTheme="majorHAnsi" w:eastAsia="TimesNewRoman" w:hAnsiTheme="majorHAnsi"/>
        </w:rPr>
        <w:t>ę</w:t>
      </w:r>
      <w:r w:rsidRPr="00812E7E">
        <w:rPr>
          <w:rFonts w:asciiTheme="majorHAnsi" w:hAnsiTheme="majorHAnsi"/>
        </w:rPr>
        <w:t xml:space="preserve">pu robót. Odbioru robót dokonuje </w:t>
      </w:r>
      <w:r w:rsidR="003E71D5" w:rsidRPr="00812E7E">
        <w:rPr>
          <w:rFonts w:asciiTheme="majorHAnsi" w:hAnsiTheme="majorHAnsi"/>
        </w:rPr>
        <w:t>Zamawiający</w:t>
      </w:r>
      <w:r w:rsidRPr="00812E7E">
        <w:rPr>
          <w:rFonts w:asciiTheme="majorHAnsi" w:hAnsiTheme="majorHAnsi"/>
        </w:rPr>
        <w:t>. Gotowo</w:t>
      </w:r>
      <w:r w:rsidRPr="00812E7E">
        <w:rPr>
          <w:rFonts w:asciiTheme="majorHAnsi" w:eastAsia="TimesNewRoman" w:hAnsiTheme="majorHAnsi"/>
        </w:rPr>
        <w:t xml:space="preserve">ść </w:t>
      </w:r>
      <w:r w:rsidRPr="00812E7E">
        <w:rPr>
          <w:rFonts w:asciiTheme="majorHAnsi" w:hAnsiTheme="majorHAnsi"/>
        </w:rPr>
        <w:t>danej cz</w:t>
      </w:r>
      <w:r w:rsidRPr="00812E7E">
        <w:rPr>
          <w:rFonts w:asciiTheme="majorHAnsi" w:eastAsia="TimesNewRoman" w:hAnsiTheme="majorHAnsi"/>
        </w:rPr>
        <w:t>ęś</w:t>
      </w:r>
      <w:r w:rsidRPr="00812E7E">
        <w:rPr>
          <w:rFonts w:asciiTheme="majorHAnsi" w:hAnsiTheme="majorHAnsi"/>
        </w:rPr>
        <w:t xml:space="preserve">ci robót do odbioru zgłasza Wykonawca powiadomieniem </w:t>
      </w:r>
      <w:r w:rsidR="003E71D5" w:rsidRPr="00812E7E">
        <w:rPr>
          <w:rFonts w:asciiTheme="majorHAnsi" w:hAnsiTheme="majorHAnsi"/>
        </w:rPr>
        <w:t>Zamawiającego</w:t>
      </w:r>
      <w:r w:rsidRPr="00812E7E">
        <w:rPr>
          <w:rFonts w:asciiTheme="majorHAnsi" w:hAnsiTheme="majorHAnsi"/>
        </w:rPr>
        <w:t>. Odbiór b</w:t>
      </w:r>
      <w:r w:rsidRPr="00812E7E">
        <w:rPr>
          <w:rFonts w:asciiTheme="majorHAnsi" w:eastAsia="TimesNewRoman" w:hAnsiTheme="majorHAnsi"/>
        </w:rPr>
        <w:t>ę</w:t>
      </w:r>
      <w:r w:rsidRPr="00812E7E">
        <w:rPr>
          <w:rFonts w:asciiTheme="majorHAnsi" w:hAnsiTheme="majorHAnsi"/>
        </w:rPr>
        <w:t>dzie przeprowadzony niezwłocznie, nie pó</w:t>
      </w:r>
      <w:r w:rsidRPr="00812E7E">
        <w:rPr>
          <w:rFonts w:asciiTheme="majorHAnsi" w:eastAsia="TimesNewRoman" w:hAnsiTheme="majorHAnsi"/>
        </w:rPr>
        <w:t>ź</w:t>
      </w:r>
      <w:r w:rsidRPr="00812E7E">
        <w:rPr>
          <w:rFonts w:asciiTheme="majorHAnsi" w:hAnsiTheme="majorHAnsi"/>
        </w:rPr>
        <w:t>niej jednak ni</w:t>
      </w:r>
      <w:r w:rsidRPr="00812E7E">
        <w:rPr>
          <w:rFonts w:asciiTheme="majorHAnsi" w:eastAsia="TimesNewRoman" w:hAnsiTheme="majorHAnsi"/>
        </w:rPr>
        <w:t xml:space="preserve">ż </w:t>
      </w:r>
      <w:r w:rsidRPr="00812E7E">
        <w:rPr>
          <w:rFonts w:asciiTheme="majorHAnsi" w:hAnsiTheme="majorHAnsi"/>
        </w:rPr>
        <w:t>w ci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 xml:space="preserve">gu 3 dni od daty powiadomienia o tym fakcie </w:t>
      </w:r>
      <w:r w:rsidR="003E71D5" w:rsidRPr="00812E7E">
        <w:rPr>
          <w:rFonts w:asciiTheme="majorHAnsi" w:hAnsiTheme="majorHAnsi"/>
        </w:rPr>
        <w:t>Zamawiającego</w:t>
      </w:r>
      <w:r w:rsidRPr="00812E7E">
        <w:rPr>
          <w:rFonts w:asciiTheme="majorHAnsi" w:hAnsiTheme="majorHAnsi"/>
        </w:rPr>
        <w:t>. Jako</w:t>
      </w:r>
      <w:r w:rsidRPr="00812E7E">
        <w:rPr>
          <w:rFonts w:asciiTheme="majorHAnsi" w:eastAsia="TimesNewRoman" w:hAnsiTheme="majorHAnsi"/>
        </w:rPr>
        <w:t xml:space="preserve">ść </w:t>
      </w:r>
      <w:r w:rsidRPr="00812E7E">
        <w:rPr>
          <w:rFonts w:asciiTheme="majorHAnsi" w:hAnsiTheme="majorHAnsi"/>
        </w:rPr>
        <w:t>i ilo</w:t>
      </w:r>
      <w:r w:rsidRPr="00812E7E">
        <w:rPr>
          <w:rFonts w:asciiTheme="majorHAnsi" w:eastAsia="TimesNewRoman" w:hAnsiTheme="majorHAnsi"/>
        </w:rPr>
        <w:t xml:space="preserve">ść </w:t>
      </w:r>
      <w:r w:rsidRPr="00812E7E">
        <w:rPr>
          <w:rFonts w:asciiTheme="majorHAnsi" w:hAnsiTheme="majorHAnsi"/>
        </w:rPr>
        <w:t>robót ulegaj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 xml:space="preserve">cych zakryciu ocenia </w:t>
      </w:r>
      <w:r w:rsidR="00285E52" w:rsidRPr="00812E7E">
        <w:rPr>
          <w:rFonts w:asciiTheme="majorHAnsi" w:hAnsiTheme="majorHAnsi"/>
        </w:rPr>
        <w:t>Zamawiający</w:t>
      </w:r>
      <w:r w:rsidRPr="00812E7E">
        <w:rPr>
          <w:rFonts w:asciiTheme="majorHAnsi" w:hAnsiTheme="majorHAnsi"/>
        </w:rPr>
        <w:t xml:space="preserve"> na podstawie dokumentów zawieraj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>cych komplet wyników bada</w:t>
      </w:r>
      <w:r w:rsidRPr="00812E7E">
        <w:rPr>
          <w:rFonts w:asciiTheme="majorHAnsi" w:eastAsia="TimesNewRoman" w:hAnsiTheme="majorHAnsi"/>
        </w:rPr>
        <w:t xml:space="preserve">ń </w:t>
      </w:r>
      <w:r w:rsidRPr="00812E7E">
        <w:rPr>
          <w:rFonts w:asciiTheme="majorHAnsi" w:hAnsiTheme="majorHAnsi"/>
        </w:rPr>
        <w:t>laboratoryjnych i w oparciu o przeprowadzone pomiary, w konfrontacji z dokumentacj</w:t>
      </w:r>
      <w:r w:rsidRPr="00812E7E">
        <w:rPr>
          <w:rFonts w:asciiTheme="majorHAnsi" w:eastAsia="TimesNewRoman" w:hAnsiTheme="majorHAnsi"/>
        </w:rPr>
        <w:t xml:space="preserve">ą </w:t>
      </w:r>
      <w:r w:rsidRPr="00812E7E">
        <w:rPr>
          <w:rFonts w:asciiTheme="majorHAnsi" w:hAnsiTheme="majorHAnsi"/>
        </w:rPr>
        <w:t>projektow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 xml:space="preserve">, </w:t>
      </w:r>
      <w:r w:rsidR="00364515">
        <w:rPr>
          <w:rFonts w:asciiTheme="majorHAnsi" w:hAnsiTheme="majorHAnsi"/>
        </w:rPr>
        <w:t xml:space="preserve">PFU </w:t>
      </w:r>
      <w:r w:rsidRPr="00812E7E">
        <w:rPr>
          <w:rFonts w:asciiTheme="majorHAnsi" w:hAnsiTheme="majorHAnsi"/>
        </w:rPr>
        <w:t>i uprzednimi ustaleniami.</w:t>
      </w:r>
    </w:p>
    <w:p w14:paraId="4F4A5603" w14:textId="77777777" w:rsidR="006720B8" w:rsidRPr="00812E7E" w:rsidRDefault="006720B8" w:rsidP="00812E7E">
      <w:pPr>
        <w:pStyle w:val="Gregwyszczegolnienie"/>
        <w:spacing w:line="276" w:lineRule="auto"/>
        <w:rPr>
          <w:rFonts w:asciiTheme="majorHAnsi" w:hAnsiTheme="majorHAnsi"/>
        </w:rPr>
      </w:pPr>
      <w:bookmarkStart w:id="21" w:name="_Toc392790831"/>
      <w:r w:rsidRPr="00812E7E">
        <w:rPr>
          <w:rFonts w:asciiTheme="majorHAnsi" w:hAnsiTheme="majorHAnsi"/>
        </w:rPr>
        <w:t>Odbiór końcowy robót</w:t>
      </w:r>
      <w:bookmarkEnd w:id="21"/>
    </w:p>
    <w:p w14:paraId="71D286F4" w14:textId="2A1786C5" w:rsidR="006720B8" w:rsidRPr="00812E7E" w:rsidRDefault="006720B8" w:rsidP="00812E7E">
      <w:pPr>
        <w:pStyle w:val="Greg-tekst"/>
        <w:spacing w:line="276" w:lineRule="auto"/>
        <w:rPr>
          <w:rFonts w:asciiTheme="majorHAnsi" w:hAnsiTheme="majorHAnsi"/>
        </w:rPr>
      </w:pPr>
      <w:r w:rsidRPr="00812E7E">
        <w:rPr>
          <w:rFonts w:asciiTheme="majorHAnsi" w:hAnsiTheme="majorHAnsi"/>
        </w:rPr>
        <w:t>Odbiór ko</w:t>
      </w:r>
      <w:r w:rsidRPr="00812E7E">
        <w:rPr>
          <w:rFonts w:asciiTheme="majorHAnsi" w:eastAsia="TimesNewRoman" w:hAnsiTheme="majorHAnsi"/>
        </w:rPr>
        <w:t>ń</w:t>
      </w:r>
      <w:r w:rsidRPr="00812E7E">
        <w:rPr>
          <w:rFonts w:asciiTheme="majorHAnsi" w:hAnsiTheme="majorHAnsi"/>
        </w:rPr>
        <w:t xml:space="preserve">cowy polega na finalnej ocenie rzeczywistego wykonania robót </w:t>
      </w:r>
      <w:r w:rsidRPr="00812E7E">
        <w:rPr>
          <w:rFonts w:asciiTheme="majorHAnsi" w:hAnsiTheme="majorHAnsi"/>
        </w:rPr>
        <w:br/>
        <w:t>w odniesieniu do ich ilo</w:t>
      </w:r>
      <w:r w:rsidRPr="00812E7E">
        <w:rPr>
          <w:rFonts w:asciiTheme="majorHAnsi" w:eastAsia="TimesNewRoman" w:hAnsiTheme="majorHAnsi"/>
        </w:rPr>
        <w:t>ś</w:t>
      </w:r>
      <w:r w:rsidRPr="00812E7E">
        <w:rPr>
          <w:rFonts w:asciiTheme="majorHAnsi" w:hAnsiTheme="majorHAnsi"/>
        </w:rPr>
        <w:t>ci, jako</w:t>
      </w:r>
      <w:r w:rsidRPr="00812E7E">
        <w:rPr>
          <w:rFonts w:asciiTheme="majorHAnsi" w:eastAsia="TimesNewRoman" w:hAnsiTheme="majorHAnsi"/>
        </w:rPr>
        <w:t>ś</w:t>
      </w:r>
      <w:r w:rsidRPr="00812E7E">
        <w:rPr>
          <w:rFonts w:asciiTheme="majorHAnsi" w:hAnsiTheme="majorHAnsi"/>
        </w:rPr>
        <w:t>ci i warto</w:t>
      </w:r>
      <w:r w:rsidRPr="00812E7E">
        <w:rPr>
          <w:rFonts w:asciiTheme="majorHAnsi" w:eastAsia="TimesNewRoman" w:hAnsiTheme="majorHAnsi"/>
        </w:rPr>
        <w:t>ś</w:t>
      </w:r>
      <w:r w:rsidRPr="00812E7E">
        <w:rPr>
          <w:rFonts w:asciiTheme="majorHAnsi" w:hAnsiTheme="majorHAnsi"/>
        </w:rPr>
        <w:t>ci. Całkowite zako</w:t>
      </w:r>
      <w:r w:rsidRPr="00812E7E">
        <w:rPr>
          <w:rFonts w:asciiTheme="majorHAnsi" w:eastAsia="TimesNewRoman" w:hAnsiTheme="majorHAnsi"/>
        </w:rPr>
        <w:t>ń</w:t>
      </w:r>
      <w:r w:rsidRPr="00812E7E">
        <w:rPr>
          <w:rFonts w:asciiTheme="majorHAnsi" w:hAnsiTheme="majorHAnsi"/>
        </w:rPr>
        <w:t>czenie robót oraz gotowo</w:t>
      </w:r>
      <w:r w:rsidRPr="00812E7E">
        <w:rPr>
          <w:rFonts w:asciiTheme="majorHAnsi" w:eastAsia="TimesNewRoman" w:hAnsiTheme="majorHAnsi"/>
        </w:rPr>
        <w:t xml:space="preserve">ść </w:t>
      </w:r>
      <w:r w:rsidR="00D22CA9" w:rsidRPr="00812E7E">
        <w:rPr>
          <w:rFonts w:asciiTheme="majorHAnsi" w:eastAsia="TimesNewRoman" w:hAnsiTheme="majorHAnsi"/>
        </w:rPr>
        <w:br/>
      </w:r>
      <w:r w:rsidRPr="00812E7E">
        <w:rPr>
          <w:rFonts w:asciiTheme="majorHAnsi" w:hAnsiTheme="majorHAnsi"/>
        </w:rPr>
        <w:t>do odbioru ko</w:t>
      </w:r>
      <w:r w:rsidRPr="00812E7E">
        <w:rPr>
          <w:rFonts w:asciiTheme="majorHAnsi" w:eastAsia="TimesNewRoman" w:hAnsiTheme="majorHAnsi"/>
        </w:rPr>
        <w:t>ń</w:t>
      </w:r>
      <w:r w:rsidRPr="00812E7E">
        <w:rPr>
          <w:rFonts w:asciiTheme="majorHAnsi" w:hAnsiTheme="majorHAnsi"/>
        </w:rPr>
        <w:t>cowego b</w:t>
      </w:r>
      <w:r w:rsidRPr="00812E7E">
        <w:rPr>
          <w:rFonts w:asciiTheme="majorHAnsi" w:eastAsia="TimesNewRoman" w:hAnsiTheme="majorHAnsi"/>
        </w:rPr>
        <w:t>ę</w:t>
      </w:r>
      <w:r w:rsidRPr="00812E7E">
        <w:rPr>
          <w:rFonts w:asciiTheme="majorHAnsi" w:hAnsiTheme="majorHAnsi"/>
        </w:rPr>
        <w:t>dzie stwierdzona przez Wykonawc</w:t>
      </w:r>
      <w:r w:rsidRPr="00812E7E">
        <w:rPr>
          <w:rFonts w:asciiTheme="majorHAnsi" w:eastAsia="TimesNewRoman" w:hAnsiTheme="majorHAnsi"/>
        </w:rPr>
        <w:t xml:space="preserve">ę </w:t>
      </w:r>
      <w:r w:rsidRPr="00812E7E">
        <w:rPr>
          <w:rFonts w:asciiTheme="majorHAnsi" w:hAnsiTheme="majorHAnsi"/>
        </w:rPr>
        <w:t>z bezzwłocznym powiadomieniem na pi</w:t>
      </w:r>
      <w:r w:rsidRPr="00812E7E">
        <w:rPr>
          <w:rFonts w:asciiTheme="majorHAnsi" w:eastAsia="TimesNewRoman" w:hAnsiTheme="majorHAnsi"/>
        </w:rPr>
        <w:t>ś</w:t>
      </w:r>
      <w:r w:rsidRPr="00812E7E">
        <w:rPr>
          <w:rFonts w:asciiTheme="majorHAnsi" w:hAnsiTheme="majorHAnsi"/>
        </w:rPr>
        <w:t>mie o tym fakcie Inspektora Nadzoru. Odbiór ko</w:t>
      </w:r>
      <w:r w:rsidRPr="00812E7E">
        <w:rPr>
          <w:rFonts w:asciiTheme="majorHAnsi" w:eastAsia="TimesNewRoman" w:hAnsiTheme="majorHAnsi"/>
        </w:rPr>
        <w:t>ń</w:t>
      </w:r>
      <w:r w:rsidRPr="00812E7E">
        <w:rPr>
          <w:rFonts w:asciiTheme="majorHAnsi" w:hAnsiTheme="majorHAnsi"/>
        </w:rPr>
        <w:t>cowy robót budowlanych robót nast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>pi w terminie ustalonym w dokumentach kontraktowych, licz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>c od dnia potwierdzenia przez Inspektora Nadzoru zako</w:t>
      </w:r>
      <w:r w:rsidRPr="00812E7E">
        <w:rPr>
          <w:rFonts w:asciiTheme="majorHAnsi" w:eastAsia="TimesNewRoman" w:hAnsiTheme="majorHAnsi"/>
        </w:rPr>
        <w:t>ń</w:t>
      </w:r>
      <w:r w:rsidRPr="00812E7E">
        <w:rPr>
          <w:rFonts w:asciiTheme="majorHAnsi" w:hAnsiTheme="majorHAnsi"/>
        </w:rPr>
        <w:t>czenia robót i przyj</w:t>
      </w:r>
      <w:r w:rsidRPr="00812E7E">
        <w:rPr>
          <w:rFonts w:asciiTheme="majorHAnsi" w:eastAsia="TimesNewRoman" w:hAnsiTheme="majorHAnsi"/>
        </w:rPr>
        <w:t>ę</w:t>
      </w:r>
      <w:r w:rsidRPr="00812E7E">
        <w:rPr>
          <w:rFonts w:asciiTheme="majorHAnsi" w:hAnsiTheme="majorHAnsi"/>
        </w:rPr>
        <w:t>cia dokumentów, o których mowa poni</w:t>
      </w:r>
      <w:r w:rsidRPr="00812E7E">
        <w:rPr>
          <w:rFonts w:asciiTheme="majorHAnsi" w:eastAsia="TimesNewRoman" w:hAnsiTheme="majorHAnsi"/>
        </w:rPr>
        <w:t>ż</w:t>
      </w:r>
      <w:r w:rsidRPr="00812E7E">
        <w:rPr>
          <w:rFonts w:asciiTheme="majorHAnsi" w:hAnsiTheme="majorHAnsi"/>
        </w:rPr>
        <w:t xml:space="preserve">ej w punkcie pn. ”Dokumenty </w:t>
      </w:r>
      <w:r w:rsidR="00AF6591" w:rsidRPr="00812E7E">
        <w:rPr>
          <w:rFonts w:asciiTheme="majorHAnsi" w:hAnsiTheme="majorHAnsi"/>
        </w:rPr>
        <w:br/>
      </w:r>
      <w:r w:rsidRPr="00812E7E">
        <w:rPr>
          <w:rFonts w:asciiTheme="majorHAnsi" w:hAnsiTheme="majorHAnsi"/>
        </w:rPr>
        <w:t>do odbioru ko</w:t>
      </w:r>
      <w:r w:rsidRPr="00812E7E">
        <w:rPr>
          <w:rFonts w:asciiTheme="majorHAnsi" w:eastAsia="TimesNewRoman" w:hAnsiTheme="majorHAnsi"/>
        </w:rPr>
        <w:t>ń</w:t>
      </w:r>
      <w:r w:rsidRPr="00812E7E">
        <w:rPr>
          <w:rFonts w:asciiTheme="majorHAnsi" w:hAnsiTheme="majorHAnsi"/>
        </w:rPr>
        <w:t>cowego robót”. Odbioru ko</w:t>
      </w:r>
      <w:r w:rsidRPr="00812E7E">
        <w:rPr>
          <w:rFonts w:asciiTheme="majorHAnsi" w:eastAsia="TimesNewRoman" w:hAnsiTheme="majorHAnsi"/>
        </w:rPr>
        <w:t>ń</w:t>
      </w:r>
      <w:r w:rsidRPr="00812E7E">
        <w:rPr>
          <w:rFonts w:asciiTheme="majorHAnsi" w:hAnsiTheme="majorHAnsi"/>
        </w:rPr>
        <w:t>cowego robót dokona komisja wyznaczona przez Zamawiaj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>cego w obecno</w:t>
      </w:r>
      <w:r w:rsidRPr="00812E7E">
        <w:rPr>
          <w:rFonts w:asciiTheme="majorHAnsi" w:eastAsia="TimesNewRoman" w:hAnsiTheme="majorHAnsi"/>
        </w:rPr>
        <w:t>ś</w:t>
      </w:r>
      <w:r w:rsidRPr="00812E7E">
        <w:rPr>
          <w:rFonts w:asciiTheme="majorHAnsi" w:hAnsiTheme="majorHAnsi"/>
        </w:rPr>
        <w:t>ci Inspektora Nadzoru i Wykonawcy. Komisja odbieraj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>ca roboty dokona ich oceny jako</w:t>
      </w:r>
      <w:r w:rsidRPr="00812E7E">
        <w:rPr>
          <w:rFonts w:asciiTheme="majorHAnsi" w:eastAsia="TimesNewRoman" w:hAnsiTheme="majorHAnsi"/>
        </w:rPr>
        <w:t>ś</w:t>
      </w:r>
      <w:r w:rsidRPr="00812E7E">
        <w:rPr>
          <w:rFonts w:asciiTheme="majorHAnsi" w:hAnsiTheme="majorHAnsi"/>
        </w:rPr>
        <w:t>ciowej na podstawie przedło</w:t>
      </w:r>
      <w:r w:rsidRPr="00812E7E">
        <w:rPr>
          <w:rFonts w:asciiTheme="majorHAnsi" w:eastAsia="TimesNewRoman" w:hAnsiTheme="majorHAnsi"/>
        </w:rPr>
        <w:t>ż</w:t>
      </w:r>
      <w:r w:rsidRPr="00812E7E">
        <w:rPr>
          <w:rFonts w:asciiTheme="majorHAnsi" w:hAnsiTheme="majorHAnsi"/>
        </w:rPr>
        <w:t>onych dokumentów, wyników bada</w:t>
      </w:r>
      <w:r w:rsidRPr="00812E7E">
        <w:rPr>
          <w:rFonts w:asciiTheme="majorHAnsi" w:eastAsia="TimesNewRoman" w:hAnsiTheme="majorHAnsi"/>
        </w:rPr>
        <w:t xml:space="preserve">ń </w:t>
      </w:r>
      <w:r w:rsidRPr="00812E7E">
        <w:rPr>
          <w:rFonts w:asciiTheme="majorHAnsi" w:hAnsiTheme="majorHAnsi"/>
        </w:rPr>
        <w:t>i pomiarów, ocenie wizualnej oraz zgodno</w:t>
      </w:r>
      <w:r w:rsidRPr="00812E7E">
        <w:rPr>
          <w:rFonts w:asciiTheme="majorHAnsi" w:eastAsia="TimesNewRoman" w:hAnsiTheme="majorHAnsi"/>
        </w:rPr>
        <w:t>ś</w:t>
      </w:r>
      <w:r w:rsidRPr="00812E7E">
        <w:rPr>
          <w:rFonts w:asciiTheme="majorHAnsi" w:hAnsiTheme="majorHAnsi"/>
        </w:rPr>
        <w:t>ci wykonania robót z dokumentacj</w:t>
      </w:r>
      <w:r w:rsidRPr="00812E7E">
        <w:rPr>
          <w:rFonts w:asciiTheme="majorHAnsi" w:eastAsia="TimesNewRoman" w:hAnsiTheme="majorHAnsi"/>
        </w:rPr>
        <w:t xml:space="preserve">ą </w:t>
      </w:r>
      <w:r w:rsidRPr="00812E7E">
        <w:rPr>
          <w:rFonts w:asciiTheme="majorHAnsi" w:hAnsiTheme="majorHAnsi"/>
        </w:rPr>
        <w:t>projektow</w:t>
      </w:r>
      <w:r w:rsidRPr="00812E7E">
        <w:rPr>
          <w:rFonts w:asciiTheme="majorHAnsi" w:eastAsia="TimesNewRoman" w:hAnsiTheme="majorHAnsi"/>
        </w:rPr>
        <w:t xml:space="preserve">ą </w:t>
      </w:r>
      <w:r w:rsidRPr="00812E7E">
        <w:rPr>
          <w:rFonts w:asciiTheme="majorHAnsi" w:hAnsiTheme="majorHAnsi"/>
        </w:rPr>
        <w:t>i</w:t>
      </w:r>
      <w:r w:rsidR="00364515">
        <w:rPr>
          <w:rFonts w:asciiTheme="majorHAnsi" w:hAnsiTheme="majorHAnsi"/>
        </w:rPr>
        <w:t xml:space="preserve"> PFU</w:t>
      </w:r>
      <w:r w:rsidRPr="00812E7E">
        <w:rPr>
          <w:rFonts w:asciiTheme="majorHAnsi" w:hAnsiTheme="majorHAnsi"/>
        </w:rPr>
        <w:t>.</w:t>
      </w:r>
    </w:p>
    <w:p w14:paraId="349044FD" w14:textId="60F77204" w:rsidR="006720B8" w:rsidRPr="00812E7E" w:rsidRDefault="006720B8" w:rsidP="00812E7E">
      <w:pPr>
        <w:pStyle w:val="Greg-tekst"/>
        <w:spacing w:line="276" w:lineRule="auto"/>
        <w:rPr>
          <w:rFonts w:asciiTheme="majorHAnsi" w:hAnsiTheme="majorHAnsi"/>
        </w:rPr>
      </w:pPr>
      <w:r w:rsidRPr="00812E7E">
        <w:rPr>
          <w:rFonts w:asciiTheme="majorHAnsi" w:hAnsiTheme="majorHAnsi"/>
        </w:rPr>
        <w:t>W toku odbioru ko</w:t>
      </w:r>
      <w:r w:rsidRPr="00812E7E">
        <w:rPr>
          <w:rFonts w:asciiTheme="majorHAnsi" w:eastAsia="TimesNewRoman" w:hAnsiTheme="majorHAnsi"/>
        </w:rPr>
        <w:t>ń</w:t>
      </w:r>
      <w:r w:rsidRPr="00812E7E">
        <w:rPr>
          <w:rFonts w:asciiTheme="majorHAnsi" w:hAnsiTheme="majorHAnsi"/>
        </w:rPr>
        <w:t>cowego robót komisja zapozna si</w:t>
      </w:r>
      <w:r w:rsidRPr="00812E7E">
        <w:rPr>
          <w:rFonts w:asciiTheme="majorHAnsi" w:eastAsia="TimesNewRoman" w:hAnsiTheme="majorHAnsi"/>
        </w:rPr>
        <w:t xml:space="preserve">ę </w:t>
      </w:r>
      <w:r w:rsidRPr="00812E7E">
        <w:rPr>
          <w:rFonts w:asciiTheme="majorHAnsi" w:hAnsiTheme="majorHAnsi"/>
        </w:rPr>
        <w:t>z realizacj</w:t>
      </w:r>
      <w:r w:rsidRPr="00812E7E">
        <w:rPr>
          <w:rFonts w:asciiTheme="majorHAnsi" w:eastAsia="TimesNewRoman" w:hAnsiTheme="majorHAnsi"/>
        </w:rPr>
        <w:t xml:space="preserve">ą </w:t>
      </w:r>
      <w:r w:rsidRPr="00812E7E">
        <w:rPr>
          <w:rFonts w:asciiTheme="majorHAnsi" w:hAnsiTheme="majorHAnsi"/>
        </w:rPr>
        <w:t>ustale</w:t>
      </w:r>
      <w:r w:rsidRPr="00812E7E">
        <w:rPr>
          <w:rFonts w:asciiTheme="majorHAnsi" w:eastAsia="TimesNewRoman" w:hAnsiTheme="majorHAnsi"/>
        </w:rPr>
        <w:t xml:space="preserve">ń </w:t>
      </w:r>
      <w:r w:rsidRPr="00812E7E">
        <w:rPr>
          <w:rFonts w:asciiTheme="majorHAnsi" w:hAnsiTheme="majorHAnsi"/>
        </w:rPr>
        <w:t>przyj</w:t>
      </w:r>
      <w:r w:rsidRPr="00812E7E">
        <w:rPr>
          <w:rFonts w:asciiTheme="majorHAnsi" w:eastAsia="TimesNewRoman" w:hAnsiTheme="majorHAnsi"/>
        </w:rPr>
        <w:t>ę</w:t>
      </w:r>
      <w:r w:rsidRPr="00812E7E">
        <w:rPr>
          <w:rFonts w:asciiTheme="majorHAnsi" w:hAnsiTheme="majorHAnsi"/>
        </w:rPr>
        <w:t xml:space="preserve">tych </w:t>
      </w:r>
      <w:r w:rsidR="00D22CA9" w:rsidRPr="00812E7E">
        <w:rPr>
          <w:rFonts w:asciiTheme="majorHAnsi" w:hAnsiTheme="majorHAnsi"/>
        </w:rPr>
        <w:br/>
      </w:r>
      <w:r w:rsidRPr="00812E7E">
        <w:rPr>
          <w:rFonts w:asciiTheme="majorHAnsi" w:hAnsiTheme="majorHAnsi"/>
        </w:rPr>
        <w:t>w trakcie odbiorów robót zanikaj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>cych i ulegaj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>cych zakryciu, zwłaszcza w zakresie wykonania robót uzupełniaj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>cych i robót poprawkowych.</w:t>
      </w:r>
    </w:p>
    <w:p w14:paraId="1DB36B9D" w14:textId="0FDDE610" w:rsidR="006720B8" w:rsidRDefault="006720B8" w:rsidP="00812E7E">
      <w:pPr>
        <w:pStyle w:val="Greg-tekst"/>
        <w:spacing w:line="276" w:lineRule="auto"/>
        <w:rPr>
          <w:rFonts w:asciiTheme="majorHAnsi" w:hAnsiTheme="majorHAnsi"/>
        </w:rPr>
      </w:pPr>
      <w:r w:rsidRPr="00812E7E">
        <w:rPr>
          <w:rFonts w:asciiTheme="majorHAnsi" w:hAnsiTheme="majorHAnsi"/>
        </w:rPr>
        <w:t>W przypadkach niewykonania wyznaczonych robót poprawkowych lub robót uzupełniaj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>cych w robotach wyko</w:t>
      </w:r>
      <w:r w:rsidRPr="00812E7E">
        <w:rPr>
          <w:rFonts w:asciiTheme="majorHAnsi" w:eastAsia="TimesNewRoman" w:hAnsiTheme="majorHAnsi"/>
        </w:rPr>
        <w:t>ń</w:t>
      </w:r>
      <w:r w:rsidRPr="00812E7E">
        <w:rPr>
          <w:rFonts w:asciiTheme="majorHAnsi" w:hAnsiTheme="majorHAnsi"/>
        </w:rPr>
        <w:t>czeniowych, komisja przerwie swoje czynno</w:t>
      </w:r>
      <w:r w:rsidRPr="00812E7E">
        <w:rPr>
          <w:rFonts w:asciiTheme="majorHAnsi" w:eastAsia="TimesNewRoman" w:hAnsiTheme="majorHAnsi"/>
        </w:rPr>
        <w:t>ś</w:t>
      </w:r>
      <w:r w:rsidRPr="00812E7E">
        <w:rPr>
          <w:rFonts w:asciiTheme="majorHAnsi" w:hAnsiTheme="majorHAnsi"/>
        </w:rPr>
        <w:t>ci i ustali nowy termin odbioru ko</w:t>
      </w:r>
      <w:r w:rsidRPr="00812E7E">
        <w:rPr>
          <w:rFonts w:asciiTheme="majorHAnsi" w:eastAsia="TimesNewRoman" w:hAnsiTheme="majorHAnsi"/>
        </w:rPr>
        <w:t>ń</w:t>
      </w:r>
      <w:r w:rsidRPr="00812E7E">
        <w:rPr>
          <w:rFonts w:asciiTheme="majorHAnsi" w:hAnsiTheme="majorHAnsi"/>
        </w:rPr>
        <w:t>cowego.</w:t>
      </w:r>
    </w:p>
    <w:p w14:paraId="2EF4D977" w14:textId="77777777" w:rsidR="00B62E8F" w:rsidRPr="00812E7E" w:rsidRDefault="00B62E8F" w:rsidP="00812E7E">
      <w:pPr>
        <w:pStyle w:val="Greg-tekst"/>
        <w:spacing w:line="276" w:lineRule="auto"/>
        <w:rPr>
          <w:rFonts w:asciiTheme="majorHAnsi" w:hAnsiTheme="majorHAnsi"/>
        </w:rPr>
      </w:pPr>
    </w:p>
    <w:p w14:paraId="3D31D181" w14:textId="77777777" w:rsidR="006720B8" w:rsidRPr="00812E7E" w:rsidRDefault="006720B8" w:rsidP="00812E7E">
      <w:pPr>
        <w:pStyle w:val="Gregwyszczegolnienie"/>
        <w:spacing w:line="276" w:lineRule="auto"/>
        <w:rPr>
          <w:rFonts w:asciiTheme="majorHAnsi" w:hAnsiTheme="majorHAnsi"/>
        </w:rPr>
      </w:pPr>
      <w:r w:rsidRPr="00812E7E">
        <w:rPr>
          <w:rFonts w:asciiTheme="majorHAnsi" w:hAnsiTheme="majorHAnsi"/>
        </w:rPr>
        <w:t xml:space="preserve">Ogólne wymagania dotyczące robót budowlanych </w:t>
      </w:r>
    </w:p>
    <w:p w14:paraId="3B3F08D2" w14:textId="2865BBEE" w:rsidR="006720B8" w:rsidRPr="00812E7E" w:rsidRDefault="006720B8" w:rsidP="00812E7E">
      <w:pPr>
        <w:pStyle w:val="Greg-tekst"/>
        <w:spacing w:line="276" w:lineRule="auto"/>
        <w:rPr>
          <w:rFonts w:asciiTheme="majorHAnsi" w:hAnsiTheme="majorHAnsi"/>
        </w:rPr>
      </w:pPr>
      <w:r w:rsidRPr="00812E7E">
        <w:rPr>
          <w:rFonts w:asciiTheme="majorHAnsi" w:hAnsiTheme="majorHAnsi"/>
        </w:rPr>
        <w:t>Wykonawca jest odpowiedzialny za jako</w:t>
      </w:r>
      <w:r w:rsidRPr="00812E7E">
        <w:rPr>
          <w:rFonts w:asciiTheme="majorHAnsi" w:eastAsia="TimesNewRoman" w:hAnsiTheme="majorHAnsi"/>
        </w:rPr>
        <w:t xml:space="preserve">ść </w:t>
      </w:r>
      <w:r w:rsidRPr="00812E7E">
        <w:rPr>
          <w:rFonts w:asciiTheme="majorHAnsi" w:hAnsiTheme="majorHAnsi"/>
        </w:rPr>
        <w:t>wykonanych robót, bezpiecze</w:t>
      </w:r>
      <w:r w:rsidRPr="00812E7E">
        <w:rPr>
          <w:rFonts w:asciiTheme="majorHAnsi" w:eastAsia="TimesNewRoman" w:hAnsiTheme="majorHAnsi"/>
        </w:rPr>
        <w:t>ń</w:t>
      </w:r>
      <w:r w:rsidRPr="00812E7E">
        <w:rPr>
          <w:rFonts w:asciiTheme="majorHAnsi" w:hAnsiTheme="majorHAnsi"/>
        </w:rPr>
        <w:t>stwo wszelkich czynno</w:t>
      </w:r>
      <w:r w:rsidRPr="00812E7E">
        <w:rPr>
          <w:rFonts w:asciiTheme="majorHAnsi" w:eastAsia="TimesNewRoman" w:hAnsiTheme="majorHAnsi"/>
        </w:rPr>
        <w:t>ś</w:t>
      </w:r>
      <w:r w:rsidRPr="00812E7E">
        <w:rPr>
          <w:rFonts w:asciiTheme="majorHAnsi" w:hAnsiTheme="majorHAnsi"/>
        </w:rPr>
        <w:t>ci na terenie budowy, metody u</w:t>
      </w:r>
      <w:r w:rsidRPr="00812E7E">
        <w:rPr>
          <w:rFonts w:asciiTheme="majorHAnsi" w:eastAsia="TimesNewRoman" w:hAnsiTheme="majorHAnsi"/>
        </w:rPr>
        <w:t>ż</w:t>
      </w:r>
      <w:r w:rsidRPr="00812E7E">
        <w:rPr>
          <w:rFonts w:asciiTheme="majorHAnsi" w:hAnsiTheme="majorHAnsi"/>
        </w:rPr>
        <w:t>yte przy budowie oraz za ich zgodno</w:t>
      </w:r>
      <w:r w:rsidRPr="00812E7E">
        <w:rPr>
          <w:rFonts w:asciiTheme="majorHAnsi" w:eastAsia="TimesNewRoman" w:hAnsiTheme="majorHAnsi"/>
        </w:rPr>
        <w:t xml:space="preserve">ść </w:t>
      </w:r>
      <w:r w:rsidRPr="00812E7E">
        <w:rPr>
          <w:rFonts w:asciiTheme="majorHAnsi" w:hAnsiTheme="majorHAnsi"/>
        </w:rPr>
        <w:t>z dokumentacj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 xml:space="preserve"> projektow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 xml:space="preserve">, </w:t>
      </w:r>
      <w:r w:rsidR="00364515">
        <w:rPr>
          <w:rFonts w:asciiTheme="majorHAnsi" w:hAnsiTheme="majorHAnsi"/>
        </w:rPr>
        <w:t xml:space="preserve">PFU </w:t>
      </w:r>
      <w:r w:rsidRPr="00812E7E">
        <w:rPr>
          <w:rFonts w:asciiTheme="majorHAnsi" w:hAnsiTheme="majorHAnsi"/>
        </w:rPr>
        <w:t>i poleceniami Inspektora Nadzoru oraz sztuk</w:t>
      </w:r>
      <w:r w:rsidRPr="00812E7E">
        <w:rPr>
          <w:rFonts w:asciiTheme="majorHAnsi" w:eastAsia="TimesNewRoman" w:hAnsiTheme="majorHAnsi"/>
        </w:rPr>
        <w:t xml:space="preserve">ą </w:t>
      </w:r>
      <w:r w:rsidRPr="00812E7E">
        <w:rPr>
          <w:rFonts w:asciiTheme="majorHAnsi" w:hAnsiTheme="majorHAnsi"/>
        </w:rPr>
        <w:t>budowlan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>.</w:t>
      </w:r>
    </w:p>
    <w:p w14:paraId="7C423AA6" w14:textId="77777777" w:rsidR="006720B8" w:rsidRPr="00812E7E" w:rsidRDefault="006720B8" w:rsidP="00812E7E">
      <w:pPr>
        <w:pStyle w:val="Gregwyszczegolnienie"/>
        <w:spacing w:line="276" w:lineRule="auto"/>
        <w:rPr>
          <w:rFonts w:asciiTheme="majorHAnsi" w:hAnsiTheme="majorHAnsi"/>
        </w:rPr>
      </w:pPr>
      <w:r w:rsidRPr="00812E7E">
        <w:rPr>
          <w:rFonts w:asciiTheme="majorHAnsi" w:hAnsiTheme="majorHAnsi"/>
        </w:rPr>
        <w:t xml:space="preserve">Przekazanie terenu budowy </w:t>
      </w:r>
    </w:p>
    <w:p w14:paraId="13D0F4C2" w14:textId="4CA424E4" w:rsidR="00C84D84" w:rsidRPr="00812E7E" w:rsidRDefault="006720B8" w:rsidP="00812E7E">
      <w:pPr>
        <w:pStyle w:val="Greg-tekst"/>
        <w:spacing w:line="276" w:lineRule="auto"/>
        <w:rPr>
          <w:rFonts w:asciiTheme="majorHAnsi" w:hAnsiTheme="majorHAnsi"/>
        </w:rPr>
      </w:pPr>
      <w:r w:rsidRPr="00812E7E">
        <w:rPr>
          <w:rFonts w:asciiTheme="majorHAnsi" w:hAnsiTheme="majorHAnsi"/>
        </w:rPr>
        <w:t xml:space="preserve">Zamawiający przekaże teren budowy Wykonawcy </w:t>
      </w:r>
      <w:r w:rsidR="00B62E8F">
        <w:rPr>
          <w:rFonts w:asciiTheme="majorHAnsi" w:hAnsiTheme="majorHAnsi"/>
        </w:rPr>
        <w:t>najpóźniej po 3 dniach od podpisania umowy</w:t>
      </w:r>
      <w:r w:rsidR="00C84D84" w:rsidRPr="00812E7E">
        <w:rPr>
          <w:rFonts w:asciiTheme="majorHAnsi" w:hAnsiTheme="majorHAnsi"/>
        </w:rPr>
        <w:t>.</w:t>
      </w:r>
    </w:p>
    <w:p w14:paraId="524A7318" w14:textId="77777777" w:rsidR="006720B8" w:rsidRPr="00812E7E" w:rsidRDefault="006720B8" w:rsidP="00812E7E">
      <w:pPr>
        <w:pStyle w:val="Gregwyszczegolnienie"/>
        <w:spacing w:line="276" w:lineRule="auto"/>
        <w:rPr>
          <w:rFonts w:asciiTheme="majorHAnsi" w:hAnsiTheme="majorHAnsi"/>
        </w:rPr>
      </w:pPr>
      <w:r w:rsidRPr="00812E7E">
        <w:rPr>
          <w:rFonts w:asciiTheme="majorHAnsi" w:hAnsiTheme="majorHAnsi"/>
        </w:rPr>
        <w:t xml:space="preserve">Wymagania dotyczące przygotowania placu budowy  </w:t>
      </w:r>
    </w:p>
    <w:p w14:paraId="4115581D" w14:textId="22EE3373" w:rsidR="006720B8" w:rsidRPr="00812E7E" w:rsidRDefault="006720B8" w:rsidP="00812E7E">
      <w:pPr>
        <w:pStyle w:val="Greg-tekst"/>
        <w:spacing w:line="276" w:lineRule="auto"/>
        <w:rPr>
          <w:rFonts w:asciiTheme="majorHAnsi" w:hAnsiTheme="majorHAnsi"/>
        </w:rPr>
      </w:pPr>
      <w:r w:rsidRPr="00812E7E">
        <w:rPr>
          <w:rFonts w:asciiTheme="majorHAnsi" w:hAnsiTheme="majorHAnsi"/>
        </w:rPr>
        <w:lastRenderedPageBreak/>
        <w:t>Miejsce składowania materiałów potrzebnych do budowy i urobku nale</w:t>
      </w:r>
      <w:r w:rsidRPr="00812E7E">
        <w:rPr>
          <w:rFonts w:asciiTheme="majorHAnsi" w:eastAsia="TimesNewRoman" w:hAnsiTheme="majorHAnsi"/>
        </w:rPr>
        <w:t>ż</w:t>
      </w:r>
      <w:r w:rsidRPr="00812E7E">
        <w:rPr>
          <w:rFonts w:asciiTheme="majorHAnsi" w:hAnsiTheme="majorHAnsi"/>
        </w:rPr>
        <w:t>y uzgodni</w:t>
      </w:r>
      <w:r w:rsidRPr="00812E7E">
        <w:rPr>
          <w:rFonts w:asciiTheme="majorHAnsi" w:eastAsia="TimesNewRoman" w:hAnsiTheme="majorHAnsi"/>
        </w:rPr>
        <w:t xml:space="preserve">ć </w:t>
      </w:r>
      <w:r w:rsidRPr="00812E7E">
        <w:rPr>
          <w:rFonts w:asciiTheme="majorHAnsi" w:eastAsia="TimesNewRoman" w:hAnsiTheme="majorHAnsi"/>
        </w:rPr>
        <w:br/>
      </w:r>
      <w:r w:rsidRPr="00812E7E">
        <w:rPr>
          <w:rFonts w:asciiTheme="majorHAnsi" w:hAnsiTheme="majorHAnsi"/>
        </w:rPr>
        <w:t>z Inwestorem. Wszystkie elementy zagospodarowania placu budowy powinny spełnia</w:t>
      </w:r>
      <w:r w:rsidRPr="00812E7E">
        <w:rPr>
          <w:rFonts w:asciiTheme="majorHAnsi" w:eastAsia="TimesNewRoman" w:hAnsiTheme="majorHAnsi"/>
        </w:rPr>
        <w:t xml:space="preserve">ć </w:t>
      </w:r>
      <w:r w:rsidRPr="00812E7E">
        <w:rPr>
          <w:rFonts w:asciiTheme="majorHAnsi" w:hAnsiTheme="majorHAnsi"/>
        </w:rPr>
        <w:t>wymagania okre</w:t>
      </w:r>
      <w:r w:rsidRPr="00812E7E">
        <w:rPr>
          <w:rFonts w:asciiTheme="majorHAnsi" w:eastAsia="TimesNewRoman" w:hAnsiTheme="majorHAnsi"/>
        </w:rPr>
        <w:t>ś</w:t>
      </w:r>
      <w:r w:rsidRPr="00812E7E">
        <w:rPr>
          <w:rFonts w:asciiTheme="majorHAnsi" w:hAnsiTheme="majorHAnsi"/>
        </w:rPr>
        <w:t>lone w Rozporz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 xml:space="preserve">dzeniu Ministra Infrastruktury z 6 lutego 2003r. </w:t>
      </w:r>
      <w:r w:rsidR="00AF6591" w:rsidRPr="00812E7E">
        <w:rPr>
          <w:rFonts w:asciiTheme="majorHAnsi" w:hAnsiTheme="majorHAnsi"/>
        </w:rPr>
        <w:br/>
      </w:r>
      <w:r w:rsidRPr="00812E7E">
        <w:rPr>
          <w:rFonts w:asciiTheme="majorHAnsi" w:hAnsiTheme="majorHAnsi"/>
        </w:rPr>
        <w:t>w sprawie bezpiecze</w:t>
      </w:r>
      <w:r w:rsidRPr="00812E7E">
        <w:rPr>
          <w:rFonts w:asciiTheme="majorHAnsi" w:eastAsia="TimesNewRoman" w:hAnsiTheme="majorHAnsi"/>
        </w:rPr>
        <w:t>ń</w:t>
      </w:r>
      <w:r w:rsidRPr="00812E7E">
        <w:rPr>
          <w:rFonts w:asciiTheme="majorHAnsi" w:hAnsiTheme="majorHAnsi"/>
        </w:rPr>
        <w:t xml:space="preserve">stwa i higieny pracy podczas wykonywania robót budowlanych </w:t>
      </w:r>
      <w:r w:rsidR="00AF6591" w:rsidRPr="00812E7E">
        <w:rPr>
          <w:rFonts w:asciiTheme="majorHAnsi" w:hAnsiTheme="majorHAnsi"/>
        </w:rPr>
        <w:br/>
      </w:r>
      <w:r w:rsidRPr="00812E7E">
        <w:rPr>
          <w:rFonts w:asciiTheme="majorHAnsi" w:hAnsiTheme="majorHAnsi"/>
        </w:rPr>
        <w:t>( Dz.U. 2003r. Nr47, poz.401.).</w:t>
      </w:r>
    </w:p>
    <w:p w14:paraId="6AE2261A" w14:textId="77777777" w:rsidR="006720B8" w:rsidRPr="00812E7E" w:rsidRDefault="006720B8" w:rsidP="00812E7E">
      <w:pPr>
        <w:pStyle w:val="Gregwyszczegolnienie"/>
        <w:spacing w:line="276" w:lineRule="auto"/>
        <w:rPr>
          <w:rFonts w:asciiTheme="majorHAnsi" w:hAnsiTheme="majorHAnsi"/>
        </w:rPr>
      </w:pPr>
      <w:r w:rsidRPr="00812E7E">
        <w:rPr>
          <w:rFonts w:asciiTheme="majorHAnsi" w:hAnsiTheme="majorHAnsi"/>
        </w:rPr>
        <w:t>Ochrona środowiska w czasie wykonywania robót</w:t>
      </w:r>
    </w:p>
    <w:p w14:paraId="00DC9DEC" w14:textId="65BFAC94" w:rsidR="006720B8" w:rsidRPr="00812E7E" w:rsidRDefault="006720B8" w:rsidP="00812E7E">
      <w:pPr>
        <w:pStyle w:val="Greg-tekst"/>
        <w:spacing w:line="276" w:lineRule="auto"/>
        <w:rPr>
          <w:rFonts w:asciiTheme="majorHAnsi" w:hAnsiTheme="majorHAnsi"/>
        </w:rPr>
      </w:pPr>
      <w:r w:rsidRPr="00812E7E">
        <w:rPr>
          <w:rFonts w:asciiTheme="majorHAnsi" w:hAnsiTheme="majorHAnsi"/>
        </w:rPr>
        <w:t>Wykonawca ma obowi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>zek zna</w:t>
      </w:r>
      <w:r w:rsidRPr="00812E7E">
        <w:rPr>
          <w:rFonts w:asciiTheme="majorHAnsi" w:eastAsia="TimesNewRoman" w:hAnsiTheme="majorHAnsi"/>
        </w:rPr>
        <w:t xml:space="preserve">ć </w:t>
      </w:r>
      <w:r w:rsidRPr="00812E7E">
        <w:rPr>
          <w:rFonts w:asciiTheme="majorHAnsi" w:hAnsiTheme="majorHAnsi"/>
        </w:rPr>
        <w:t>i stosowa</w:t>
      </w:r>
      <w:r w:rsidRPr="00812E7E">
        <w:rPr>
          <w:rFonts w:asciiTheme="majorHAnsi" w:eastAsia="TimesNewRoman" w:hAnsiTheme="majorHAnsi"/>
        </w:rPr>
        <w:t xml:space="preserve">ć </w:t>
      </w:r>
      <w:r w:rsidRPr="00812E7E">
        <w:rPr>
          <w:rFonts w:asciiTheme="majorHAnsi" w:hAnsiTheme="majorHAnsi"/>
        </w:rPr>
        <w:t>w czasie prowadzenia robót wszelkie przepisy dotycz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 xml:space="preserve">ce ochrony </w:t>
      </w:r>
      <w:r w:rsidRPr="00812E7E">
        <w:rPr>
          <w:rFonts w:asciiTheme="majorHAnsi" w:eastAsia="TimesNewRoman" w:hAnsiTheme="majorHAnsi"/>
        </w:rPr>
        <w:t>ś</w:t>
      </w:r>
      <w:r w:rsidRPr="00812E7E">
        <w:rPr>
          <w:rFonts w:asciiTheme="majorHAnsi" w:hAnsiTheme="majorHAnsi"/>
        </w:rPr>
        <w:t xml:space="preserve">rodowiska naturalnego, a podczas prac prowadzonych </w:t>
      </w:r>
      <w:r w:rsidR="00E818FA">
        <w:rPr>
          <w:rFonts w:asciiTheme="majorHAnsi" w:hAnsiTheme="majorHAnsi"/>
        </w:rPr>
        <w:br/>
      </w:r>
      <w:r w:rsidRPr="00812E7E">
        <w:rPr>
          <w:rFonts w:asciiTheme="majorHAnsi" w:hAnsiTheme="majorHAnsi"/>
        </w:rPr>
        <w:t xml:space="preserve">w obrębie istniejącego drzewostanu stosować się również do wytycznych projektowych. </w:t>
      </w:r>
      <w:r w:rsidR="00AF6591" w:rsidRPr="00812E7E">
        <w:rPr>
          <w:rFonts w:asciiTheme="majorHAnsi" w:hAnsiTheme="majorHAnsi"/>
        </w:rPr>
        <w:br/>
      </w:r>
      <w:r w:rsidRPr="00812E7E">
        <w:rPr>
          <w:rFonts w:asciiTheme="majorHAnsi" w:hAnsiTheme="majorHAnsi"/>
        </w:rPr>
        <w:t>W okresie trwania budowy i wyka</w:t>
      </w:r>
      <w:r w:rsidRPr="00812E7E">
        <w:rPr>
          <w:rFonts w:asciiTheme="majorHAnsi" w:eastAsia="TimesNewRoman" w:hAnsiTheme="majorHAnsi"/>
        </w:rPr>
        <w:t>ń</w:t>
      </w:r>
      <w:r w:rsidRPr="00812E7E">
        <w:rPr>
          <w:rFonts w:asciiTheme="majorHAnsi" w:hAnsiTheme="majorHAnsi"/>
        </w:rPr>
        <w:t>czania robót, Wykonawca b</w:t>
      </w:r>
      <w:r w:rsidRPr="00812E7E">
        <w:rPr>
          <w:rFonts w:asciiTheme="majorHAnsi" w:eastAsia="TimesNewRoman" w:hAnsiTheme="majorHAnsi"/>
        </w:rPr>
        <w:t>ę</w:t>
      </w:r>
      <w:r w:rsidRPr="00812E7E">
        <w:rPr>
          <w:rFonts w:asciiTheme="majorHAnsi" w:hAnsiTheme="majorHAnsi"/>
        </w:rPr>
        <w:t>dzie podejmowa</w:t>
      </w:r>
      <w:r w:rsidRPr="00812E7E">
        <w:rPr>
          <w:rFonts w:asciiTheme="majorHAnsi" w:eastAsia="TimesNewRoman" w:hAnsiTheme="majorHAnsi"/>
        </w:rPr>
        <w:t xml:space="preserve">ć </w:t>
      </w:r>
      <w:r w:rsidRPr="00812E7E">
        <w:rPr>
          <w:rFonts w:asciiTheme="majorHAnsi" w:hAnsiTheme="majorHAnsi"/>
        </w:rPr>
        <w:t>wszelkie kroki maj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>ce na celu stosowanie si</w:t>
      </w:r>
      <w:r w:rsidRPr="00812E7E">
        <w:rPr>
          <w:rFonts w:asciiTheme="majorHAnsi" w:eastAsia="TimesNewRoman" w:hAnsiTheme="majorHAnsi"/>
        </w:rPr>
        <w:t xml:space="preserve">ę </w:t>
      </w:r>
      <w:r w:rsidRPr="00812E7E">
        <w:rPr>
          <w:rFonts w:asciiTheme="majorHAnsi" w:hAnsiTheme="majorHAnsi"/>
        </w:rPr>
        <w:t>do przepisów i norm dotycz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 xml:space="preserve">cych ochrony </w:t>
      </w:r>
      <w:r w:rsidRPr="00812E7E">
        <w:rPr>
          <w:rFonts w:asciiTheme="majorHAnsi" w:eastAsia="TimesNewRoman" w:hAnsiTheme="majorHAnsi"/>
        </w:rPr>
        <w:t>ś</w:t>
      </w:r>
      <w:r w:rsidRPr="00812E7E">
        <w:rPr>
          <w:rFonts w:asciiTheme="majorHAnsi" w:hAnsiTheme="majorHAnsi"/>
        </w:rPr>
        <w:t>rodowiska na terenie i wokół terenu budowy oraz b</w:t>
      </w:r>
      <w:r w:rsidRPr="00812E7E">
        <w:rPr>
          <w:rFonts w:asciiTheme="majorHAnsi" w:eastAsia="TimesNewRoman" w:hAnsiTheme="majorHAnsi"/>
        </w:rPr>
        <w:t>ę</w:t>
      </w:r>
      <w:r w:rsidRPr="00812E7E">
        <w:rPr>
          <w:rFonts w:asciiTheme="majorHAnsi" w:hAnsiTheme="majorHAnsi"/>
        </w:rPr>
        <w:t>dzie unika</w:t>
      </w:r>
      <w:r w:rsidRPr="00812E7E">
        <w:rPr>
          <w:rFonts w:asciiTheme="majorHAnsi" w:eastAsia="TimesNewRoman" w:hAnsiTheme="majorHAnsi"/>
        </w:rPr>
        <w:t xml:space="preserve">ć </w:t>
      </w:r>
      <w:r w:rsidRPr="00812E7E">
        <w:rPr>
          <w:rFonts w:asciiTheme="majorHAnsi" w:hAnsiTheme="majorHAnsi"/>
        </w:rPr>
        <w:t>uszkodze</w:t>
      </w:r>
      <w:r w:rsidRPr="00812E7E">
        <w:rPr>
          <w:rFonts w:asciiTheme="majorHAnsi" w:eastAsia="TimesNewRoman" w:hAnsiTheme="majorHAnsi"/>
        </w:rPr>
        <w:t xml:space="preserve">ń </w:t>
      </w:r>
      <w:r w:rsidR="00E818FA">
        <w:rPr>
          <w:rFonts w:asciiTheme="majorHAnsi" w:eastAsia="TimesNewRoman" w:hAnsiTheme="majorHAnsi"/>
        </w:rPr>
        <w:br/>
      </w:r>
      <w:r w:rsidRPr="00812E7E">
        <w:rPr>
          <w:rFonts w:asciiTheme="majorHAnsi" w:hAnsiTheme="majorHAnsi"/>
        </w:rPr>
        <w:t>lub uci</w:t>
      </w:r>
      <w:r w:rsidRPr="00812E7E">
        <w:rPr>
          <w:rFonts w:asciiTheme="majorHAnsi" w:eastAsia="TimesNewRoman" w:hAnsiTheme="majorHAnsi"/>
        </w:rPr>
        <w:t>ąż</w:t>
      </w:r>
      <w:r w:rsidRPr="00812E7E">
        <w:rPr>
          <w:rFonts w:asciiTheme="majorHAnsi" w:hAnsiTheme="majorHAnsi"/>
        </w:rPr>
        <w:t>liwo</w:t>
      </w:r>
      <w:r w:rsidRPr="00812E7E">
        <w:rPr>
          <w:rFonts w:asciiTheme="majorHAnsi" w:eastAsia="TimesNewRoman" w:hAnsiTheme="majorHAnsi"/>
        </w:rPr>
        <w:t>ś</w:t>
      </w:r>
      <w:r w:rsidRPr="00812E7E">
        <w:rPr>
          <w:rFonts w:asciiTheme="majorHAnsi" w:hAnsiTheme="majorHAnsi"/>
        </w:rPr>
        <w:t>ci dla osób lub dóbr publicznych i innych, a wynikaj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>cych z nadmiernego hałasu, wibracji, zanieczyszczenia lub innych przyczyn powstałych w nast</w:t>
      </w:r>
      <w:r w:rsidRPr="00812E7E">
        <w:rPr>
          <w:rFonts w:asciiTheme="majorHAnsi" w:eastAsia="TimesNewRoman" w:hAnsiTheme="majorHAnsi"/>
        </w:rPr>
        <w:t>ę</w:t>
      </w:r>
      <w:r w:rsidRPr="00812E7E">
        <w:rPr>
          <w:rFonts w:asciiTheme="majorHAnsi" w:hAnsiTheme="majorHAnsi"/>
        </w:rPr>
        <w:t xml:space="preserve">pstwie jego sposobu działania. </w:t>
      </w:r>
    </w:p>
    <w:p w14:paraId="2AA31E8F" w14:textId="77777777" w:rsidR="006720B8" w:rsidRPr="00812E7E" w:rsidRDefault="006720B8" w:rsidP="00812E7E">
      <w:pPr>
        <w:pStyle w:val="Gregwyszczegolnienie"/>
        <w:spacing w:line="276" w:lineRule="auto"/>
        <w:rPr>
          <w:rFonts w:asciiTheme="majorHAnsi" w:hAnsiTheme="majorHAnsi"/>
        </w:rPr>
      </w:pPr>
      <w:r w:rsidRPr="00812E7E">
        <w:rPr>
          <w:rFonts w:asciiTheme="majorHAnsi" w:hAnsiTheme="majorHAnsi"/>
        </w:rPr>
        <w:t xml:space="preserve">Bezpieczeństwo i higiena pracy </w:t>
      </w:r>
    </w:p>
    <w:p w14:paraId="4ED813CA" w14:textId="665880D6" w:rsidR="006720B8" w:rsidRPr="00812E7E" w:rsidRDefault="006720B8" w:rsidP="00812E7E">
      <w:pPr>
        <w:pStyle w:val="Greg-tekst"/>
        <w:spacing w:line="276" w:lineRule="auto"/>
        <w:rPr>
          <w:rFonts w:asciiTheme="majorHAnsi" w:hAnsiTheme="majorHAnsi"/>
        </w:rPr>
      </w:pPr>
      <w:r w:rsidRPr="00812E7E">
        <w:rPr>
          <w:rFonts w:asciiTheme="majorHAnsi" w:hAnsiTheme="majorHAnsi"/>
        </w:rPr>
        <w:t xml:space="preserve">Podczas realizacji robót Wykonawca będzie przestrzegać przepisów dotyczących bezpieczeństwa i higieny pracy. W szczególności Wykonawca ma obowiązek zadbać, aby personel nie wykonywał pracy w warunkach niebezpiecznych, szkodliwych dla zdrowia oraz nie spełniających odpowiednich wymagań sanitarnych. Wykonawca zapewni i będzie utrzymywał wszelkie urządzenia zabezpieczające, socjalne oraz sprzęt i odpowiednią odzież dla ochrony życia i zdrowia osób zatrudnionych na budowie oraz dla zapewnienia bezpieczeństwa publicznego. Uznaje się, że wszelkie koszty związane z wypełnieniem wymagań określonych powyżej nie podlegają odrębnej zapłacie i są uwzględnione w cenie kontraktowej. Wykonawca odpowiedzialny jest za przygotowanie planu bezpieczeństwa </w:t>
      </w:r>
      <w:r w:rsidR="00AF6591" w:rsidRPr="00812E7E">
        <w:rPr>
          <w:rFonts w:asciiTheme="majorHAnsi" w:hAnsiTheme="majorHAnsi"/>
        </w:rPr>
        <w:br/>
      </w:r>
      <w:r w:rsidRPr="00812E7E">
        <w:rPr>
          <w:rFonts w:asciiTheme="majorHAnsi" w:hAnsiTheme="majorHAnsi"/>
        </w:rPr>
        <w:t xml:space="preserve">i ochrony zdrowia na podstawie Rozporządzenia Ministra Infrastruktury z dnia </w:t>
      </w:r>
      <w:r w:rsidR="00E818FA">
        <w:rPr>
          <w:rFonts w:asciiTheme="majorHAnsi" w:hAnsiTheme="majorHAnsi"/>
        </w:rPr>
        <w:br/>
      </w:r>
      <w:r w:rsidRPr="00812E7E">
        <w:rPr>
          <w:rFonts w:asciiTheme="majorHAnsi" w:hAnsiTheme="majorHAnsi"/>
        </w:rPr>
        <w:t>23 czerwca 2003r. w sprawie informacji dotyczącej bezpieczeństwa i ochrony zdrowia oraz planu bezpieczeństwa i ochrony zdrowia (Dz. U. Nr 120, poz. 1126 z dnia 10</w:t>
      </w:r>
      <w:r w:rsidR="00E818FA">
        <w:rPr>
          <w:rFonts w:asciiTheme="majorHAnsi" w:hAnsiTheme="majorHAnsi"/>
        </w:rPr>
        <w:t xml:space="preserve"> </w:t>
      </w:r>
      <w:r w:rsidRPr="00812E7E">
        <w:rPr>
          <w:rFonts w:asciiTheme="majorHAnsi" w:hAnsiTheme="majorHAnsi"/>
        </w:rPr>
        <w:t>lipca 2003).</w:t>
      </w:r>
    </w:p>
    <w:p w14:paraId="527C086E" w14:textId="77777777" w:rsidR="006720B8" w:rsidRPr="00812E7E" w:rsidRDefault="006720B8" w:rsidP="00812E7E">
      <w:pPr>
        <w:pStyle w:val="Gregwyszczegolnienie"/>
        <w:spacing w:line="276" w:lineRule="auto"/>
        <w:rPr>
          <w:rFonts w:asciiTheme="majorHAnsi" w:hAnsiTheme="majorHAnsi"/>
        </w:rPr>
      </w:pPr>
      <w:r w:rsidRPr="00812E7E">
        <w:rPr>
          <w:rFonts w:asciiTheme="majorHAnsi" w:hAnsiTheme="majorHAnsi"/>
        </w:rPr>
        <w:t>Ochrona i utrzymanie robót</w:t>
      </w:r>
    </w:p>
    <w:p w14:paraId="7B5C5699" w14:textId="1D3D567C" w:rsidR="006720B8" w:rsidRPr="00812E7E" w:rsidRDefault="006720B8" w:rsidP="00812E7E">
      <w:pPr>
        <w:pStyle w:val="Greg-tekst"/>
        <w:spacing w:line="276" w:lineRule="auto"/>
        <w:rPr>
          <w:rFonts w:asciiTheme="majorHAnsi" w:hAnsiTheme="majorHAnsi"/>
        </w:rPr>
      </w:pPr>
      <w:r w:rsidRPr="00812E7E">
        <w:rPr>
          <w:rFonts w:asciiTheme="majorHAnsi" w:hAnsiTheme="majorHAnsi"/>
        </w:rPr>
        <w:t>Wykonawca b</w:t>
      </w:r>
      <w:r w:rsidRPr="00812E7E">
        <w:rPr>
          <w:rFonts w:asciiTheme="majorHAnsi" w:eastAsia="TimesNewRoman" w:hAnsiTheme="majorHAnsi"/>
        </w:rPr>
        <w:t>ę</w:t>
      </w:r>
      <w:r w:rsidRPr="00812E7E">
        <w:rPr>
          <w:rFonts w:asciiTheme="majorHAnsi" w:hAnsiTheme="majorHAnsi"/>
        </w:rPr>
        <w:t>dzie odpowiadał za ochron</w:t>
      </w:r>
      <w:r w:rsidRPr="00812E7E">
        <w:rPr>
          <w:rFonts w:asciiTheme="majorHAnsi" w:eastAsia="TimesNewRoman" w:hAnsiTheme="majorHAnsi"/>
        </w:rPr>
        <w:t xml:space="preserve">ę </w:t>
      </w:r>
      <w:r w:rsidRPr="00812E7E">
        <w:rPr>
          <w:rFonts w:asciiTheme="majorHAnsi" w:hAnsiTheme="majorHAnsi"/>
        </w:rPr>
        <w:t xml:space="preserve">robót i za wszelkie materiały </w:t>
      </w:r>
      <w:r w:rsidR="00AF6591" w:rsidRPr="00812E7E">
        <w:rPr>
          <w:rFonts w:asciiTheme="majorHAnsi" w:hAnsiTheme="majorHAnsi"/>
        </w:rPr>
        <w:br/>
      </w:r>
      <w:r w:rsidRPr="00812E7E">
        <w:rPr>
          <w:rFonts w:asciiTheme="majorHAnsi" w:hAnsiTheme="majorHAnsi"/>
        </w:rPr>
        <w:t>i urz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>dzenia u</w:t>
      </w:r>
      <w:r w:rsidRPr="00812E7E">
        <w:rPr>
          <w:rFonts w:asciiTheme="majorHAnsi" w:eastAsia="TimesNewRoman" w:hAnsiTheme="majorHAnsi"/>
        </w:rPr>
        <w:t>ż</w:t>
      </w:r>
      <w:r w:rsidRPr="00812E7E">
        <w:rPr>
          <w:rFonts w:asciiTheme="majorHAnsi" w:hAnsiTheme="majorHAnsi"/>
        </w:rPr>
        <w:t>ywane do robót od daty rozpocz</w:t>
      </w:r>
      <w:r w:rsidRPr="00812E7E">
        <w:rPr>
          <w:rFonts w:asciiTheme="majorHAnsi" w:eastAsia="TimesNewRoman" w:hAnsiTheme="majorHAnsi"/>
        </w:rPr>
        <w:t>ę</w:t>
      </w:r>
      <w:r w:rsidRPr="00812E7E">
        <w:rPr>
          <w:rFonts w:asciiTheme="majorHAnsi" w:hAnsiTheme="majorHAnsi"/>
        </w:rPr>
        <w:t>cia do daty wydania potwierdzenia zako</w:t>
      </w:r>
      <w:r w:rsidRPr="00812E7E">
        <w:rPr>
          <w:rFonts w:asciiTheme="majorHAnsi" w:eastAsia="TimesNewRoman" w:hAnsiTheme="majorHAnsi"/>
        </w:rPr>
        <w:t>ń</w:t>
      </w:r>
      <w:r w:rsidRPr="00812E7E">
        <w:rPr>
          <w:rFonts w:asciiTheme="majorHAnsi" w:hAnsiTheme="majorHAnsi"/>
        </w:rPr>
        <w:t>czenia robót przez Inspektora Nadzoru. Wykonawca b</w:t>
      </w:r>
      <w:r w:rsidRPr="00812E7E">
        <w:rPr>
          <w:rFonts w:asciiTheme="majorHAnsi" w:eastAsia="TimesNewRoman" w:hAnsiTheme="majorHAnsi"/>
        </w:rPr>
        <w:t>ę</w:t>
      </w:r>
      <w:r w:rsidRPr="00812E7E">
        <w:rPr>
          <w:rFonts w:asciiTheme="majorHAnsi" w:hAnsiTheme="majorHAnsi"/>
        </w:rPr>
        <w:t>dzie utrzymywa</w:t>
      </w:r>
      <w:r w:rsidRPr="00812E7E">
        <w:rPr>
          <w:rFonts w:asciiTheme="majorHAnsi" w:eastAsia="TimesNewRoman" w:hAnsiTheme="majorHAnsi"/>
        </w:rPr>
        <w:t xml:space="preserve">ć </w:t>
      </w:r>
      <w:r w:rsidRPr="00812E7E">
        <w:rPr>
          <w:rFonts w:asciiTheme="majorHAnsi" w:hAnsiTheme="majorHAnsi"/>
        </w:rPr>
        <w:t xml:space="preserve">roboty </w:t>
      </w:r>
      <w:r w:rsidR="00AF6591" w:rsidRPr="00812E7E">
        <w:rPr>
          <w:rFonts w:asciiTheme="majorHAnsi" w:hAnsiTheme="majorHAnsi"/>
        </w:rPr>
        <w:br/>
      </w:r>
      <w:r w:rsidRPr="00812E7E">
        <w:rPr>
          <w:rFonts w:asciiTheme="majorHAnsi" w:hAnsiTheme="majorHAnsi"/>
        </w:rPr>
        <w:t>do czasu odbioru ko</w:t>
      </w:r>
      <w:r w:rsidRPr="00812E7E">
        <w:rPr>
          <w:rFonts w:asciiTheme="majorHAnsi" w:eastAsia="TimesNewRoman" w:hAnsiTheme="majorHAnsi"/>
        </w:rPr>
        <w:t>ń</w:t>
      </w:r>
      <w:r w:rsidRPr="00812E7E">
        <w:rPr>
          <w:rFonts w:asciiTheme="majorHAnsi" w:hAnsiTheme="majorHAnsi"/>
        </w:rPr>
        <w:t xml:space="preserve">cowego. </w:t>
      </w:r>
    </w:p>
    <w:p w14:paraId="20732857" w14:textId="77777777" w:rsidR="006720B8" w:rsidRPr="00812E7E" w:rsidRDefault="006720B8" w:rsidP="00812E7E">
      <w:pPr>
        <w:pStyle w:val="Gregwyszczegolnienie"/>
        <w:spacing w:line="276" w:lineRule="auto"/>
        <w:rPr>
          <w:rFonts w:asciiTheme="majorHAnsi" w:hAnsiTheme="majorHAnsi"/>
        </w:rPr>
      </w:pPr>
      <w:r w:rsidRPr="00812E7E">
        <w:rPr>
          <w:rFonts w:asciiTheme="majorHAnsi" w:hAnsiTheme="majorHAnsi"/>
        </w:rPr>
        <w:t xml:space="preserve">Materiały </w:t>
      </w:r>
    </w:p>
    <w:p w14:paraId="7CDF55B6" w14:textId="739021FB" w:rsidR="006720B8" w:rsidRDefault="006720B8" w:rsidP="00812E7E">
      <w:pPr>
        <w:pStyle w:val="Greg-tekst"/>
        <w:spacing w:line="276" w:lineRule="auto"/>
        <w:rPr>
          <w:rFonts w:asciiTheme="majorHAnsi" w:hAnsiTheme="majorHAnsi"/>
        </w:rPr>
      </w:pPr>
      <w:r w:rsidRPr="00812E7E">
        <w:rPr>
          <w:rFonts w:asciiTheme="majorHAnsi" w:hAnsiTheme="majorHAnsi"/>
        </w:rPr>
        <w:t>Wszystkie</w:t>
      </w:r>
      <w:r w:rsidR="003E3701">
        <w:rPr>
          <w:rFonts w:asciiTheme="majorHAnsi" w:hAnsiTheme="majorHAnsi"/>
        </w:rPr>
        <w:t xml:space="preserve"> nowe</w:t>
      </w:r>
      <w:r w:rsidRPr="00812E7E">
        <w:rPr>
          <w:rFonts w:asciiTheme="majorHAnsi" w:hAnsiTheme="majorHAnsi"/>
        </w:rPr>
        <w:t xml:space="preserve"> materiały stosowane w trakcie wykonywania robót budowlanych maj</w:t>
      </w:r>
      <w:r w:rsidRPr="00812E7E">
        <w:rPr>
          <w:rFonts w:asciiTheme="majorHAnsi" w:eastAsia="TimesNewRoman" w:hAnsiTheme="majorHAnsi"/>
        </w:rPr>
        <w:t xml:space="preserve">ą </w:t>
      </w:r>
      <w:r w:rsidRPr="00812E7E">
        <w:rPr>
          <w:rFonts w:asciiTheme="majorHAnsi" w:hAnsiTheme="majorHAnsi"/>
        </w:rPr>
        <w:t>spełnia</w:t>
      </w:r>
      <w:r w:rsidRPr="00812E7E">
        <w:rPr>
          <w:rFonts w:asciiTheme="majorHAnsi" w:eastAsia="TimesNewRoman" w:hAnsiTheme="majorHAnsi"/>
        </w:rPr>
        <w:t xml:space="preserve">ć </w:t>
      </w:r>
      <w:r w:rsidRPr="00812E7E">
        <w:rPr>
          <w:rFonts w:asciiTheme="majorHAnsi" w:hAnsiTheme="majorHAnsi"/>
        </w:rPr>
        <w:t>wymagania polskich przepisów, a wykonawca musi posiada</w:t>
      </w:r>
      <w:r w:rsidRPr="00812E7E">
        <w:rPr>
          <w:rFonts w:asciiTheme="majorHAnsi" w:eastAsia="TimesNewRoman" w:hAnsiTheme="majorHAnsi"/>
        </w:rPr>
        <w:t xml:space="preserve">ć </w:t>
      </w:r>
      <w:r w:rsidRPr="00812E7E">
        <w:rPr>
          <w:rFonts w:asciiTheme="majorHAnsi" w:hAnsiTheme="majorHAnsi"/>
        </w:rPr>
        <w:t>dokumenty potwierdzaj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 xml:space="preserve">ce, </w:t>
      </w:r>
      <w:r w:rsidRPr="00812E7E">
        <w:rPr>
          <w:rFonts w:asciiTheme="majorHAnsi" w:eastAsia="TimesNewRoman" w:hAnsiTheme="majorHAnsi"/>
        </w:rPr>
        <w:t>ż</w:t>
      </w:r>
      <w:r w:rsidRPr="00812E7E">
        <w:rPr>
          <w:rFonts w:asciiTheme="majorHAnsi" w:hAnsiTheme="majorHAnsi"/>
        </w:rPr>
        <w:t>e zostały</w:t>
      </w:r>
      <w:r w:rsidRPr="00812E7E">
        <w:rPr>
          <w:rFonts w:asciiTheme="majorHAnsi" w:eastAsia="TimesNewRoman" w:hAnsiTheme="majorHAnsi"/>
        </w:rPr>
        <w:t xml:space="preserve"> </w:t>
      </w:r>
      <w:r w:rsidRPr="00812E7E">
        <w:rPr>
          <w:rFonts w:asciiTheme="majorHAnsi" w:hAnsiTheme="majorHAnsi"/>
        </w:rPr>
        <w:t xml:space="preserve">one wprowadzone do obrotu zgodnie z regulacjami ustawy </w:t>
      </w:r>
      <w:r w:rsidR="00AF6591" w:rsidRPr="00812E7E">
        <w:rPr>
          <w:rFonts w:asciiTheme="majorHAnsi" w:hAnsiTheme="majorHAnsi"/>
        </w:rPr>
        <w:br/>
      </w:r>
      <w:r w:rsidR="00960CEC" w:rsidRPr="00812E7E">
        <w:rPr>
          <w:rFonts w:asciiTheme="majorHAnsi" w:hAnsiTheme="majorHAnsi"/>
        </w:rPr>
        <w:t>o wyrobach budowlanych i </w:t>
      </w:r>
      <w:r w:rsidRPr="00812E7E">
        <w:rPr>
          <w:rFonts w:asciiTheme="majorHAnsi" w:hAnsiTheme="majorHAnsi"/>
        </w:rPr>
        <w:t>posiadaj</w:t>
      </w:r>
      <w:r w:rsidRPr="00812E7E">
        <w:rPr>
          <w:rFonts w:asciiTheme="majorHAnsi" w:eastAsia="TimesNewRoman" w:hAnsiTheme="majorHAnsi"/>
        </w:rPr>
        <w:t xml:space="preserve">ą </w:t>
      </w:r>
      <w:r w:rsidRPr="00812E7E">
        <w:rPr>
          <w:rFonts w:asciiTheme="majorHAnsi" w:hAnsiTheme="majorHAnsi"/>
        </w:rPr>
        <w:t xml:space="preserve">wymagane parametry. </w:t>
      </w:r>
    </w:p>
    <w:p w14:paraId="1EE82B98" w14:textId="77777777" w:rsidR="006720B8" w:rsidRPr="00812E7E" w:rsidRDefault="006720B8" w:rsidP="00812E7E">
      <w:pPr>
        <w:pStyle w:val="Gregwyszczegolnienie"/>
        <w:spacing w:line="276" w:lineRule="auto"/>
        <w:rPr>
          <w:rFonts w:asciiTheme="majorHAnsi" w:hAnsiTheme="majorHAnsi"/>
        </w:rPr>
      </w:pPr>
      <w:r w:rsidRPr="00812E7E">
        <w:rPr>
          <w:rFonts w:asciiTheme="majorHAnsi" w:hAnsiTheme="majorHAnsi"/>
        </w:rPr>
        <w:lastRenderedPageBreak/>
        <w:t>Źródła uzyskania materiałów</w:t>
      </w:r>
    </w:p>
    <w:p w14:paraId="5AF09B28" w14:textId="61E755B4" w:rsidR="00E818FA" w:rsidRPr="00812E7E" w:rsidRDefault="006720B8" w:rsidP="00890409">
      <w:pPr>
        <w:pStyle w:val="Greg-tekst"/>
        <w:spacing w:line="276" w:lineRule="auto"/>
        <w:rPr>
          <w:rFonts w:asciiTheme="majorHAnsi" w:hAnsiTheme="majorHAnsi"/>
        </w:rPr>
      </w:pPr>
      <w:r w:rsidRPr="00812E7E">
        <w:rPr>
          <w:rFonts w:asciiTheme="majorHAnsi" w:hAnsiTheme="majorHAnsi"/>
        </w:rPr>
        <w:t>Wykonawca przedstawi szczegółowe informacje dotycz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 xml:space="preserve">ce proponowanego </w:t>
      </w:r>
      <w:r w:rsidRPr="00812E7E">
        <w:rPr>
          <w:rFonts w:asciiTheme="majorHAnsi" w:eastAsia="TimesNewRoman" w:hAnsiTheme="majorHAnsi"/>
        </w:rPr>
        <w:t>ź</w:t>
      </w:r>
      <w:r w:rsidRPr="00812E7E">
        <w:rPr>
          <w:rFonts w:asciiTheme="majorHAnsi" w:hAnsiTheme="majorHAnsi"/>
        </w:rPr>
        <w:t>ródła wytwarzania</w:t>
      </w:r>
      <w:r w:rsidR="00DE577F">
        <w:rPr>
          <w:rFonts w:asciiTheme="majorHAnsi" w:hAnsiTheme="majorHAnsi"/>
        </w:rPr>
        <w:t xml:space="preserve"> lub</w:t>
      </w:r>
      <w:r w:rsidRPr="00812E7E">
        <w:rPr>
          <w:rFonts w:asciiTheme="majorHAnsi" w:hAnsiTheme="majorHAnsi"/>
        </w:rPr>
        <w:t xml:space="preserve"> zamawiania </w:t>
      </w:r>
      <w:r w:rsidR="003E3701">
        <w:rPr>
          <w:rFonts w:asciiTheme="majorHAnsi" w:hAnsiTheme="majorHAnsi"/>
        </w:rPr>
        <w:t>nowych</w:t>
      </w:r>
      <w:r w:rsidRPr="00812E7E">
        <w:rPr>
          <w:rFonts w:asciiTheme="majorHAnsi" w:hAnsiTheme="majorHAnsi"/>
        </w:rPr>
        <w:t xml:space="preserve"> materiałów jak równie</w:t>
      </w:r>
      <w:r w:rsidRPr="00812E7E">
        <w:rPr>
          <w:rFonts w:asciiTheme="majorHAnsi" w:eastAsia="TimesNewRoman" w:hAnsiTheme="majorHAnsi"/>
        </w:rPr>
        <w:t xml:space="preserve">ż </w:t>
      </w:r>
      <w:r w:rsidRPr="00812E7E">
        <w:rPr>
          <w:rFonts w:asciiTheme="majorHAnsi" w:hAnsiTheme="majorHAnsi"/>
        </w:rPr>
        <w:t xml:space="preserve">odpowiednie atesty, aprobaty, dopuszczenia oraz </w:t>
      </w:r>
      <w:r w:rsidRPr="00812E7E">
        <w:rPr>
          <w:rFonts w:asciiTheme="majorHAnsi" w:eastAsia="TimesNewRoman" w:hAnsiTheme="majorHAnsi"/>
        </w:rPr>
        <w:t>ś</w:t>
      </w:r>
      <w:r w:rsidRPr="00812E7E">
        <w:rPr>
          <w:rFonts w:asciiTheme="majorHAnsi" w:hAnsiTheme="majorHAnsi"/>
        </w:rPr>
        <w:t>wiadectwa bada</w:t>
      </w:r>
      <w:r w:rsidRPr="00812E7E">
        <w:rPr>
          <w:rFonts w:asciiTheme="majorHAnsi" w:eastAsia="TimesNewRoman" w:hAnsiTheme="majorHAnsi"/>
        </w:rPr>
        <w:t xml:space="preserve">ń </w:t>
      </w:r>
      <w:r w:rsidRPr="00812E7E">
        <w:rPr>
          <w:rFonts w:asciiTheme="majorHAnsi" w:hAnsiTheme="majorHAnsi"/>
        </w:rPr>
        <w:t>laboratoryjnych</w:t>
      </w:r>
      <w:r w:rsidR="00DE577F">
        <w:rPr>
          <w:rFonts w:asciiTheme="majorHAnsi" w:hAnsiTheme="majorHAnsi"/>
        </w:rPr>
        <w:t>.</w:t>
      </w:r>
      <w:r w:rsidRPr="00812E7E">
        <w:rPr>
          <w:rFonts w:asciiTheme="majorHAnsi" w:hAnsiTheme="majorHAnsi"/>
        </w:rPr>
        <w:t xml:space="preserve"> </w:t>
      </w:r>
    </w:p>
    <w:p w14:paraId="7CFE8A05" w14:textId="77777777" w:rsidR="006720B8" w:rsidRPr="00812E7E" w:rsidRDefault="006720B8" w:rsidP="00812E7E">
      <w:pPr>
        <w:pStyle w:val="Gregwyszczegolnienie"/>
        <w:spacing w:line="276" w:lineRule="auto"/>
        <w:rPr>
          <w:rFonts w:asciiTheme="majorHAnsi" w:hAnsiTheme="majorHAnsi"/>
        </w:rPr>
      </w:pPr>
      <w:r w:rsidRPr="00812E7E">
        <w:rPr>
          <w:rFonts w:asciiTheme="majorHAnsi" w:hAnsiTheme="majorHAnsi"/>
        </w:rPr>
        <w:t>Materiały nieodpowiadające wymaganiom</w:t>
      </w:r>
    </w:p>
    <w:p w14:paraId="4C01EBC2" w14:textId="6E7E21E4" w:rsidR="006720B8" w:rsidRPr="00812E7E" w:rsidRDefault="006720B8" w:rsidP="00812E7E">
      <w:pPr>
        <w:pStyle w:val="Greg-tekst"/>
        <w:spacing w:line="276" w:lineRule="auto"/>
        <w:rPr>
          <w:rFonts w:asciiTheme="majorHAnsi" w:hAnsiTheme="majorHAnsi"/>
        </w:rPr>
      </w:pPr>
      <w:r w:rsidRPr="00812E7E">
        <w:rPr>
          <w:rFonts w:asciiTheme="majorHAnsi" w:hAnsiTheme="majorHAnsi"/>
        </w:rPr>
        <w:t>Materiały, które nie odpowiadają wymaganiom zostan</w:t>
      </w:r>
      <w:r w:rsidRPr="00812E7E">
        <w:rPr>
          <w:rFonts w:asciiTheme="majorHAnsi" w:eastAsia="TimesNewRoman" w:hAnsiTheme="majorHAnsi"/>
        </w:rPr>
        <w:t xml:space="preserve">ą </w:t>
      </w:r>
      <w:r w:rsidRPr="00812E7E">
        <w:rPr>
          <w:rFonts w:asciiTheme="majorHAnsi" w:hAnsiTheme="majorHAnsi"/>
        </w:rPr>
        <w:t>przez Wykonawc</w:t>
      </w:r>
      <w:r w:rsidRPr="00812E7E">
        <w:rPr>
          <w:rFonts w:asciiTheme="majorHAnsi" w:eastAsia="TimesNewRoman" w:hAnsiTheme="majorHAnsi"/>
        </w:rPr>
        <w:t xml:space="preserve">ę </w:t>
      </w:r>
      <w:r w:rsidRPr="00812E7E">
        <w:rPr>
          <w:rFonts w:asciiTheme="majorHAnsi" w:hAnsiTheme="majorHAnsi"/>
        </w:rPr>
        <w:t>wywiezione z terenu budowy. Je</w:t>
      </w:r>
      <w:r w:rsidRPr="00812E7E">
        <w:rPr>
          <w:rFonts w:asciiTheme="majorHAnsi" w:eastAsia="TimesNewRoman" w:hAnsiTheme="majorHAnsi"/>
        </w:rPr>
        <w:t>ś</w:t>
      </w:r>
      <w:r w:rsidRPr="00812E7E">
        <w:rPr>
          <w:rFonts w:asciiTheme="majorHAnsi" w:hAnsiTheme="majorHAnsi"/>
        </w:rPr>
        <w:t>li Inwestor zezwoli Wykonawcy na u</w:t>
      </w:r>
      <w:r w:rsidRPr="00812E7E">
        <w:rPr>
          <w:rFonts w:asciiTheme="majorHAnsi" w:eastAsia="TimesNewRoman" w:hAnsiTheme="majorHAnsi"/>
        </w:rPr>
        <w:t>ż</w:t>
      </w:r>
      <w:r w:rsidRPr="00812E7E">
        <w:rPr>
          <w:rFonts w:asciiTheme="majorHAnsi" w:hAnsiTheme="majorHAnsi"/>
        </w:rPr>
        <w:t xml:space="preserve">ycie </w:t>
      </w:r>
      <w:r w:rsidR="00E818FA">
        <w:rPr>
          <w:rFonts w:asciiTheme="majorHAnsi" w:hAnsiTheme="majorHAnsi"/>
        </w:rPr>
        <w:br/>
      </w:r>
      <w:r w:rsidRPr="00812E7E">
        <w:rPr>
          <w:rFonts w:asciiTheme="majorHAnsi" w:hAnsiTheme="majorHAnsi"/>
        </w:rPr>
        <w:t>tych materiałów do innych robót, ni</w:t>
      </w:r>
      <w:r w:rsidRPr="00812E7E">
        <w:rPr>
          <w:rFonts w:asciiTheme="majorHAnsi" w:eastAsia="TimesNewRoman" w:hAnsiTheme="majorHAnsi"/>
        </w:rPr>
        <w:t xml:space="preserve">ż </w:t>
      </w:r>
      <w:r w:rsidRPr="00812E7E">
        <w:rPr>
          <w:rFonts w:asciiTheme="majorHAnsi" w:hAnsiTheme="majorHAnsi"/>
        </w:rPr>
        <w:t xml:space="preserve">te, dla których zostały zakupione, to koszt </w:t>
      </w:r>
      <w:r w:rsidR="00E818FA">
        <w:rPr>
          <w:rFonts w:asciiTheme="majorHAnsi" w:hAnsiTheme="majorHAnsi"/>
        </w:rPr>
        <w:br/>
      </w:r>
      <w:r w:rsidRPr="00812E7E">
        <w:rPr>
          <w:rFonts w:asciiTheme="majorHAnsi" w:hAnsiTheme="majorHAnsi"/>
        </w:rPr>
        <w:t>tych materiałów zostanie odpowiednio przewarto</w:t>
      </w:r>
      <w:r w:rsidRPr="00812E7E">
        <w:rPr>
          <w:rFonts w:asciiTheme="majorHAnsi" w:eastAsia="TimesNewRoman" w:hAnsiTheme="majorHAnsi"/>
        </w:rPr>
        <w:t>ś</w:t>
      </w:r>
      <w:r w:rsidRPr="00812E7E">
        <w:rPr>
          <w:rFonts w:asciiTheme="majorHAnsi" w:hAnsiTheme="majorHAnsi"/>
        </w:rPr>
        <w:t>ciowany przez Inwestora. Ka</w:t>
      </w:r>
      <w:r w:rsidRPr="00812E7E">
        <w:rPr>
          <w:rFonts w:asciiTheme="majorHAnsi" w:eastAsia="TimesNewRoman" w:hAnsiTheme="majorHAnsi"/>
        </w:rPr>
        <w:t>ż</w:t>
      </w:r>
      <w:r w:rsidRPr="00812E7E">
        <w:rPr>
          <w:rFonts w:asciiTheme="majorHAnsi" w:hAnsiTheme="majorHAnsi"/>
        </w:rPr>
        <w:t>dy rodzaj robót, w którym znajduj</w:t>
      </w:r>
      <w:r w:rsidRPr="00812E7E">
        <w:rPr>
          <w:rFonts w:asciiTheme="majorHAnsi" w:eastAsia="TimesNewRoman" w:hAnsiTheme="majorHAnsi"/>
        </w:rPr>
        <w:t xml:space="preserve">ą </w:t>
      </w:r>
      <w:r w:rsidRPr="00812E7E">
        <w:rPr>
          <w:rFonts w:asciiTheme="majorHAnsi" w:hAnsiTheme="majorHAnsi"/>
        </w:rPr>
        <w:t>si</w:t>
      </w:r>
      <w:r w:rsidRPr="00812E7E">
        <w:rPr>
          <w:rFonts w:asciiTheme="majorHAnsi" w:eastAsia="TimesNewRoman" w:hAnsiTheme="majorHAnsi"/>
        </w:rPr>
        <w:t xml:space="preserve">ę </w:t>
      </w:r>
      <w:r w:rsidR="00960CEC" w:rsidRPr="00812E7E">
        <w:rPr>
          <w:rFonts w:asciiTheme="majorHAnsi" w:hAnsiTheme="majorHAnsi"/>
        </w:rPr>
        <w:t>niezbadane i </w:t>
      </w:r>
      <w:r w:rsidRPr="00812E7E">
        <w:rPr>
          <w:rFonts w:asciiTheme="majorHAnsi" w:hAnsiTheme="majorHAnsi"/>
        </w:rPr>
        <w:t>nie zaakceptowane materiały, Wykonawca wykonuje na własne ryzyko, licz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>c si</w:t>
      </w:r>
      <w:r w:rsidRPr="00812E7E">
        <w:rPr>
          <w:rFonts w:asciiTheme="majorHAnsi" w:eastAsia="TimesNewRoman" w:hAnsiTheme="majorHAnsi"/>
        </w:rPr>
        <w:t xml:space="preserve">ę </w:t>
      </w:r>
      <w:r w:rsidRPr="00812E7E">
        <w:rPr>
          <w:rFonts w:asciiTheme="majorHAnsi" w:hAnsiTheme="majorHAnsi"/>
        </w:rPr>
        <w:t>z jego nieprzyj</w:t>
      </w:r>
      <w:r w:rsidRPr="00812E7E">
        <w:rPr>
          <w:rFonts w:asciiTheme="majorHAnsi" w:eastAsia="TimesNewRoman" w:hAnsiTheme="majorHAnsi"/>
        </w:rPr>
        <w:t>ę</w:t>
      </w:r>
      <w:r w:rsidRPr="00812E7E">
        <w:rPr>
          <w:rFonts w:asciiTheme="majorHAnsi" w:hAnsiTheme="majorHAnsi"/>
        </w:rPr>
        <w:t>ciem, usuni</w:t>
      </w:r>
      <w:r w:rsidRPr="00812E7E">
        <w:rPr>
          <w:rFonts w:asciiTheme="majorHAnsi" w:eastAsia="TimesNewRoman" w:hAnsiTheme="majorHAnsi"/>
        </w:rPr>
        <w:t>ę</w:t>
      </w:r>
      <w:r w:rsidRPr="00812E7E">
        <w:rPr>
          <w:rFonts w:asciiTheme="majorHAnsi" w:hAnsiTheme="majorHAnsi"/>
        </w:rPr>
        <w:t>ciem i niezapłaceniem.</w:t>
      </w:r>
    </w:p>
    <w:p w14:paraId="00BE5AC1" w14:textId="77777777" w:rsidR="006720B8" w:rsidRPr="00812E7E" w:rsidRDefault="006720B8" w:rsidP="00812E7E">
      <w:pPr>
        <w:pStyle w:val="Gregwyszczegolnienie"/>
        <w:spacing w:line="276" w:lineRule="auto"/>
        <w:rPr>
          <w:rFonts w:asciiTheme="majorHAnsi" w:hAnsiTheme="majorHAnsi"/>
        </w:rPr>
      </w:pPr>
      <w:r w:rsidRPr="00812E7E">
        <w:rPr>
          <w:rFonts w:asciiTheme="majorHAnsi" w:hAnsiTheme="majorHAnsi"/>
        </w:rPr>
        <w:t xml:space="preserve">Przechowywanie i składowanie materiałów </w:t>
      </w:r>
    </w:p>
    <w:p w14:paraId="21AC5975" w14:textId="74A88786" w:rsidR="006720B8" w:rsidRPr="00812E7E" w:rsidRDefault="006720B8" w:rsidP="00812E7E">
      <w:pPr>
        <w:pStyle w:val="Greg-tekst"/>
        <w:spacing w:line="276" w:lineRule="auto"/>
        <w:rPr>
          <w:rFonts w:asciiTheme="majorHAnsi" w:hAnsiTheme="majorHAnsi"/>
        </w:rPr>
      </w:pPr>
      <w:r w:rsidRPr="00812E7E">
        <w:rPr>
          <w:rFonts w:asciiTheme="majorHAnsi" w:hAnsiTheme="majorHAnsi"/>
        </w:rPr>
        <w:t>Wykonawca zapewni, aby tymczasowo składowane materiały, do czasu, gdy b</w:t>
      </w:r>
      <w:r w:rsidRPr="00812E7E">
        <w:rPr>
          <w:rFonts w:asciiTheme="majorHAnsi" w:eastAsia="TimesNewRoman" w:hAnsiTheme="majorHAnsi"/>
        </w:rPr>
        <w:t>ę</w:t>
      </w:r>
      <w:r w:rsidRPr="00812E7E">
        <w:rPr>
          <w:rFonts w:asciiTheme="majorHAnsi" w:hAnsiTheme="majorHAnsi"/>
        </w:rPr>
        <w:t>d</w:t>
      </w:r>
      <w:r w:rsidRPr="00812E7E">
        <w:rPr>
          <w:rFonts w:asciiTheme="majorHAnsi" w:eastAsia="TimesNewRoman" w:hAnsiTheme="majorHAnsi"/>
        </w:rPr>
        <w:t xml:space="preserve">ą </w:t>
      </w:r>
      <w:r w:rsidR="00984423" w:rsidRPr="00812E7E">
        <w:rPr>
          <w:rFonts w:asciiTheme="majorHAnsi" w:eastAsia="TimesNewRoman" w:hAnsiTheme="majorHAnsi"/>
        </w:rPr>
        <w:br/>
      </w:r>
      <w:r w:rsidRPr="00812E7E">
        <w:rPr>
          <w:rFonts w:asciiTheme="majorHAnsi" w:hAnsiTheme="majorHAnsi"/>
        </w:rPr>
        <w:t>one u</w:t>
      </w:r>
      <w:r w:rsidRPr="00812E7E">
        <w:rPr>
          <w:rFonts w:asciiTheme="majorHAnsi" w:eastAsia="TimesNewRoman" w:hAnsiTheme="majorHAnsi"/>
        </w:rPr>
        <w:t>ż</w:t>
      </w:r>
      <w:r w:rsidRPr="00812E7E">
        <w:rPr>
          <w:rFonts w:asciiTheme="majorHAnsi" w:hAnsiTheme="majorHAnsi"/>
        </w:rPr>
        <w:t>yte do robót, były zabezpieczone przed zanieczyszczeniami, zachowały swoj</w:t>
      </w:r>
      <w:r w:rsidRPr="00812E7E">
        <w:rPr>
          <w:rFonts w:asciiTheme="majorHAnsi" w:eastAsia="TimesNewRoman" w:hAnsiTheme="majorHAnsi"/>
        </w:rPr>
        <w:t xml:space="preserve">ą </w:t>
      </w:r>
      <w:r w:rsidRPr="00812E7E">
        <w:rPr>
          <w:rFonts w:asciiTheme="majorHAnsi" w:hAnsiTheme="majorHAnsi"/>
        </w:rPr>
        <w:t>jako</w:t>
      </w:r>
      <w:r w:rsidRPr="00812E7E">
        <w:rPr>
          <w:rFonts w:asciiTheme="majorHAnsi" w:eastAsia="TimesNewRoman" w:hAnsiTheme="majorHAnsi"/>
        </w:rPr>
        <w:t xml:space="preserve">ść </w:t>
      </w:r>
      <w:r w:rsidRPr="00812E7E">
        <w:rPr>
          <w:rFonts w:asciiTheme="majorHAnsi" w:hAnsiTheme="majorHAnsi"/>
        </w:rPr>
        <w:t>i wła</w:t>
      </w:r>
      <w:r w:rsidRPr="00812E7E">
        <w:rPr>
          <w:rFonts w:asciiTheme="majorHAnsi" w:eastAsia="TimesNewRoman" w:hAnsiTheme="majorHAnsi"/>
        </w:rPr>
        <w:t>ś</w:t>
      </w:r>
      <w:r w:rsidRPr="00812E7E">
        <w:rPr>
          <w:rFonts w:asciiTheme="majorHAnsi" w:hAnsiTheme="majorHAnsi"/>
        </w:rPr>
        <w:t>ciwo</w:t>
      </w:r>
      <w:r w:rsidRPr="00812E7E">
        <w:rPr>
          <w:rFonts w:asciiTheme="majorHAnsi" w:eastAsia="TimesNewRoman" w:hAnsiTheme="majorHAnsi"/>
        </w:rPr>
        <w:t>ś</w:t>
      </w:r>
      <w:r w:rsidRPr="00812E7E">
        <w:rPr>
          <w:rFonts w:asciiTheme="majorHAnsi" w:hAnsiTheme="majorHAnsi"/>
        </w:rPr>
        <w:t>ci i były dost</w:t>
      </w:r>
      <w:r w:rsidRPr="00812E7E">
        <w:rPr>
          <w:rFonts w:asciiTheme="majorHAnsi" w:eastAsia="TimesNewRoman" w:hAnsiTheme="majorHAnsi"/>
        </w:rPr>
        <w:t>ę</w:t>
      </w:r>
      <w:r w:rsidRPr="00812E7E">
        <w:rPr>
          <w:rFonts w:asciiTheme="majorHAnsi" w:hAnsiTheme="majorHAnsi"/>
        </w:rPr>
        <w:t>pne do kontroli przez Inspektora nadzoru. Miejsca czasowego składowania materiałów b</w:t>
      </w:r>
      <w:r w:rsidRPr="00812E7E">
        <w:rPr>
          <w:rFonts w:asciiTheme="majorHAnsi" w:eastAsia="TimesNewRoman" w:hAnsiTheme="majorHAnsi"/>
        </w:rPr>
        <w:t>ę</w:t>
      </w:r>
      <w:r w:rsidRPr="00812E7E">
        <w:rPr>
          <w:rFonts w:asciiTheme="majorHAnsi" w:hAnsiTheme="majorHAnsi"/>
        </w:rPr>
        <w:t>d</w:t>
      </w:r>
      <w:r w:rsidRPr="00812E7E">
        <w:rPr>
          <w:rFonts w:asciiTheme="majorHAnsi" w:eastAsia="TimesNewRoman" w:hAnsiTheme="majorHAnsi"/>
        </w:rPr>
        <w:t xml:space="preserve">ą </w:t>
      </w:r>
      <w:r w:rsidRPr="00812E7E">
        <w:rPr>
          <w:rFonts w:asciiTheme="majorHAnsi" w:hAnsiTheme="majorHAnsi"/>
        </w:rPr>
        <w:t>zlokalizowane w obr</w:t>
      </w:r>
      <w:r w:rsidRPr="00812E7E">
        <w:rPr>
          <w:rFonts w:asciiTheme="majorHAnsi" w:eastAsia="TimesNewRoman" w:hAnsiTheme="majorHAnsi"/>
        </w:rPr>
        <w:t>ę</w:t>
      </w:r>
      <w:r w:rsidRPr="00812E7E">
        <w:rPr>
          <w:rFonts w:asciiTheme="majorHAnsi" w:hAnsiTheme="majorHAnsi"/>
        </w:rPr>
        <w:t xml:space="preserve">bie terenu budowy </w:t>
      </w:r>
      <w:r w:rsidR="003D6B5E" w:rsidRPr="00812E7E">
        <w:rPr>
          <w:rFonts w:asciiTheme="majorHAnsi" w:hAnsiTheme="majorHAnsi"/>
        </w:rPr>
        <w:br/>
      </w:r>
      <w:r w:rsidRPr="00812E7E">
        <w:rPr>
          <w:rFonts w:asciiTheme="majorHAnsi" w:hAnsiTheme="majorHAnsi"/>
        </w:rPr>
        <w:t>w miejscach uzgodnionych z Inwestorem lub poza terenem budowy w miejscach zorganizowanych przez Wykonawc</w:t>
      </w:r>
      <w:r w:rsidRPr="00812E7E">
        <w:rPr>
          <w:rFonts w:asciiTheme="majorHAnsi" w:eastAsia="TimesNewRoman" w:hAnsiTheme="majorHAnsi"/>
        </w:rPr>
        <w:t>ę</w:t>
      </w:r>
      <w:r w:rsidRPr="00812E7E">
        <w:rPr>
          <w:rFonts w:asciiTheme="majorHAnsi" w:hAnsiTheme="majorHAnsi"/>
        </w:rPr>
        <w:t>.</w:t>
      </w:r>
    </w:p>
    <w:p w14:paraId="6BF0B1F2" w14:textId="77777777" w:rsidR="006720B8" w:rsidRPr="00812E7E" w:rsidRDefault="006720B8" w:rsidP="00812E7E">
      <w:pPr>
        <w:pStyle w:val="Gregwyszczegolnienie"/>
        <w:spacing w:line="276" w:lineRule="auto"/>
        <w:rPr>
          <w:rFonts w:asciiTheme="majorHAnsi" w:hAnsiTheme="majorHAnsi"/>
        </w:rPr>
      </w:pPr>
      <w:r w:rsidRPr="00812E7E">
        <w:rPr>
          <w:rFonts w:asciiTheme="majorHAnsi" w:hAnsiTheme="majorHAnsi"/>
        </w:rPr>
        <w:t xml:space="preserve">Sprzęt </w:t>
      </w:r>
    </w:p>
    <w:p w14:paraId="0AC3EEC5" w14:textId="64CB9366" w:rsidR="00E73D0C" w:rsidRPr="00812E7E" w:rsidRDefault="006720B8" w:rsidP="00890409">
      <w:pPr>
        <w:pStyle w:val="Greg-tekst"/>
        <w:spacing w:line="276" w:lineRule="auto"/>
        <w:rPr>
          <w:rFonts w:asciiTheme="majorHAnsi" w:hAnsiTheme="majorHAnsi"/>
        </w:rPr>
      </w:pPr>
      <w:r w:rsidRPr="00812E7E">
        <w:rPr>
          <w:rFonts w:asciiTheme="majorHAnsi" w:hAnsiTheme="majorHAnsi"/>
        </w:rPr>
        <w:t>Wykonawca jest zobowi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>zany do u</w:t>
      </w:r>
      <w:r w:rsidRPr="00812E7E">
        <w:rPr>
          <w:rFonts w:asciiTheme="majorHAnsi" w:eastAsia="TimesNewRoman" w:hAnsiTheme="majorHAnsi"/>
        </w:rPr>
        <w:t>ż</w:t>
      </w:r>
      <w:r w:rsidRPr="00812E7E">
        <w:rPr>
          <w:rFonts w:asciiTheme="majorHAnsi" w:hAnsiTheme="majorHAnsi"/>
        </w:rPr>
        <w:t>ywania jedynie takiego sprz</w:t>
      </w:r>
      <w:r w:rsidRPr="00812E7E">
        <w:rPr>
          <w:rFonts w:asciiTheme="majorHAnsi" w:eastAsia="TimesNewRoman" w:hAnsiTheme="majorHAnsi"/>
        </w:rPr>
        <w:t>ę</w:t>
      </w:r>
      <w:r w:rsidRPr="00812E7E">
        <w:rPr>
          <w:rFonts w:asciiTheme="majorHAnsi" w:hAnsiTheme="majorHAnsi"/>
        </w:rPr>
        <w:t xml:space="preserve">tu, który </w:t>
      </w:r>
      <w:r w:rsidR="009D0ECE" w:rsidRPr="00812E7E">
        <w:rPr>
          <w:rFonts w:asciiTheme="majorHAnsi" w:hAnsiTheme="majorHAnsi"/>
        </w:rPr>
        <w:br/>
      </w:r>
      <w:r w:rsidRPr="00812E7E">
        <w:rPr>
          <w:rFonts w:asciiTheme="majorHAnsi" w:hAnsiTheme="majorHAnsi"/>
        </w:rPr>
        <w:t>nie spowoduje niekorzystnego wpływu na jako</w:t>
      </w:r>
      <w:r w:rsidRPr="00812E7E">
        <w:rPr>
          <w:rFonts w:asciiTheme="majorHAnsi" w:eastAsia="TimesNewRoman" w:hAnsiTheme="majorHAnsi"/>
        </w:rPr>
        <w:t xml:space="preserve">ść </w:t>
      </w:r>
      <w:r w:rsidRPr="00812E7E">
        <w:rPr>
          <w:rFonts w:asciiTheme="majorHAnsi" w:hAnsiTheme="majorHAnsi"/>
        </w:rPr>
        <w:t xml:space="preserve">wykonywanych robót. Liczba </w:t>
      </w:r>
      <w:r w:rsidR="00C6391C" w:rsidRPr="00812E7E">
        <w:rPr>
          <w:rFonts w:asciiTheme="majorHAnsi" w:hAnsiTheme="majorHAnsi"/>
        </w:rPr>
        <w:br/>
      </w:r>
      <w:r w:rsidRPr="00812E7E">
        <w:rPr>
          <w:rFonts w:asciiTheme="majorHAnsi" w:hAnsiTheme="majorHAnsi"/>
        </w:rPr>
        <w:t>i wydajno</w:t>
      </w:r>
      <w:r w:rsidRPr="00812E7E">
        <w:rPr>
          <w:rFonts w:asciiTheme="majorHAnsi" w:eastAsia="TimesNewRoman" w:hAnsiTheme="majorHAnsi"/>
        </w:rPr>
        <w:t xml:space="preserve">ść </w:t>
      </w:r>
      <w:r w:rsidRPr="00812E7E">
        <w:rPr>
          <w:rFonts w:asciiTheme="majorHAnsi" w:hAnsiTheme="majorHAnsi"/>
        </w:rPr>
        <w:t>sprz</w:t>
      </w:r>
      <w:r w:rsidRPr="00812E7E">
        <w:rPr>
          <w:rFonts w:asciiTheme="majorHAnsi" w:eastAsia="TimesNewRoman" w:hAnsiTheme="majorHAnsi"/>
        </w:rPr>
        <w:t>ę</w:t>
      </w:r>
      <w:r w:rsidRPr="00812E7E">
        <w:rPr>
          <w:rFonts w:asciiTheme="majorHAnsi" w:hAnsiTheme="majorHAnsi"/>
        </w:rPr>
        <w:t>tu powinny gwarantowa</w:t>
      </w:r>
      <w:r w:rsidRPr="00812E7E">
        <w:rPr>
          <w:rFonts w:asciiTheme="majorHAnsi" w:eastAsia="TimesNewRoman" w:hAnsiTheme="majorHAnsi"/>
        </w:rPr>
        <w:t xml:space="preserve">ć </w:t>
      </w:r>
      <w:r w:rsidRPr="00812E7E">
        <w:rPr>
          <w:rFonts w:asciiTheme="majorHAnsi" w:hAnsiTheme="majorHAnsi"/>
        </w:rPr>
        <w:t>przeprowadzenie robót, zgodnie z zasadami okre</w:t>
      </w:r>
      <w:r w:rsidRPr="00812E7E">
        <w:rPr>
          <w:rFonts w:asciiTheme="majorHAnsi" w:eastAsia="TimesNewRoman" w:hAnsiTheme="majorHAnsi"/>
        </w:rPr>
        <w:t>ś</w:t>
      </w:r>
      <w:r w:rsidRPr="00812E7E">
        <w:rPr>
          <w:rFonts w:asciiTheme="majorHAnsi" w:hAnsiTheme="majorHAnsi"/>
        </w:rPr>
        <w:t xml:space="preserve">lonymi w dokumentacji projektowej, </w:t>
      </w:r>
      <w:r w:rsidR="00364515">
        <w:rPr>
          <w:rFonts w:asciiTheme="majorHAnsi" w:hAnsiTheme="majorHAnsi"/>
        </w:rPr>
        <w:t xml:space="preserve">PFU </w:t>
      </w:r>
      <w:r w:rsidRPr="00812E7E">
        <w:rPr>
          <w:rFonts w:asciiTheme="majorHAnsi" w:hAnsiTheme="majorHAnsi"/>
        </w:rPr>
        <w:t>i w harmonogramie robót. Sprz</w:t>
      </w:r>
      <w:r w:rsidRPr="00812E7E">
        <w:rPr>
          <w:rFonts w:asciiTheme="majorHAnsi" w:eastAsia="TimesNewRoman" w:hAnsiTheme="majorHAnsi"/>
        </w:rPr>
        <w:t>ę</w:t>
      </w:r>
      <w:r w:rsidRPr="00812E7E">
        <w:rPr>
          <w:rFonts w:asciiTheme="majorHAnsi" w:hAnsiTheme="majorHAnsi"/>
        </w:rPr>
        <w:t>t b</w:t>
      </w:r>
      <w:r w:rsidRPr="00812E7E">
        <w:rPr>
          <w:rFonts w:asciiTheme="majorHAnsi" w:eastAsia="TimesNewRoman" w:hAnsiTheme="majorHAnsi"/>
        </w:rPr>
        <w:t>ę</w:t>
      </w:r>
      <w:r w:rsidRPr="00812E7E">
        <w:rPr>
          <w:rFonts w:asciiTheme="majorHAnsi" w:hAnsiTheme="majorHAnsi"/>
        </w:rPr>
        <w:t>d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>cy własno</w:t>
      </w:r>
      <w:r w:rsidRPr="00812E7E">
        <w:rPr>
          <w:rFonts w:asciiTheme="majorHAnsi" w:eastAsia="TimesNewRoman" w:hAnsiTheme="majorHAnsi"/>
        </w:rPr>
        <w:t>ś</w:t>
      </w:r>
      <w:r w:rsidRPr="00812E7E">
        <w:rPr>
          <w:rFonts w:asciiTheme="majorHAnsi" w:hAnsiTheme="majorHAnsi"/>
        </w:rPr>
        <w:t>ci</w:t>
      </w:r>
      <w:r w:rsidRPr="00812E7E">
        <w:rPr>
          <w:rFonts w:asciiTheme="majorHAnsi" w:eastAsia="TimesNewRoman" w:hAnsiTheme="majorHAnsi"/>
        </w:rPr>
        <w:t xml:space="preserve">ą </w:t>
      </w:r>
      <w:r w:rsidRPr="00812E7E">
        <w:rPr>
          <w:rFonts w:asciiTheme="majorHAnsi" w:hAnsiTheme="majorHAnsi"/>
        </w:rPr>
        <w:t>Wykonawcy lub wynaj</w:t>
      </w:r>
      <w:r w:rsidRPr="00812E7E">
        <w:rPr>
          <w:rFonts w:asciiTheme="majorHAnsi" w:eastAsia="TimesNewRoman" w:hAnsiTheme="majorHAnsi"/>
        </w:rPr>
        <w:t>ę</w:t>
      </w:r>
      <w:r w:rsidRPr="00812E7E">
        <w:rPr>
          <w:rFonts w:asciiTheme="majorHAnsi" w:hAnsiTheme="majorHAnsi"/>
        </w:rPr>
        <w:t>ty do wykonania robót ma by</w:t>
      </w:r>
      <w:r w:rsidRPr="00812E7E">
        <w:rPr>
          <w:rFonts w:asciiTheme="majorHAnsi" w:eastAsia="TimesNewRoman" w:hAnsiTheme="majorHAnsi"/>
        </w:rPr>
        <w:t>ć</w:t>
      </w:r>
      <w:r w:rsidRPr="00812E7E">
        <w:rPr>
          <w:rFonts w:asciiTheme="majorHAnsi" w:hAnsiTheme="majorHAnsi"/>
        </w:rPr>
        <w:t xml:space="preserve"> utrzymywany </w:t>
      </w:r>
      <w:r w:rsidR="00E73D0C" w:rsidRPr="00812E7E">
        <w:rPr>
          <w:rFonts w:asciiTheme="majorHAnsi" w:hAnsiTheme="majorHAnsi"/>
        </w:rPr>
        <w:br/>
      </w:r>
      <w:r w:rsidRPr="00812E7E">
        <w:rPr>
          <w:rFonts w:asciiTheme="majorHAnsi" w:hAnsiTheme="majorHAnsi"/>
        </w:rPr>
        <w:t>w dobrym stanie i gotowo</w:t>
      </w:r>
      <w:r w:rsidRPr="00812E7E">
        <w:rPr>
          <w:rFonts w:asciiTheme="majorHAnsi" w:eastAsia="TimesNewRoman" w:hAnsiTheme="majorHAnsi"/>
        </w:rPr>
        <w:t>ś</w:t>
      </w:r>
      <w:r w:rsidRPr="00812E7E">
        <w:rPr>
          <w:rFonts w:asciiTheme="majorHAnsi" w:hAnsiTheme="majorHAnsi"/>
        </w:rPr>
        <w:t>ci do pracy. Powinien by</w:t>
      </w:r>
      <w:r w:rsidRPr="00812E7E">
        <w:rPr>
          <w:rFonts w:asciiTheme="majorHAnsi" w:eastAsia="TimesNewRoman" w:hAnsiTheme="majorHAnsi"/>
        </w:rPr>
        <w:t xml:space="preserve">ć </w:t>
      </w:r>
      <w:r w:rsidRPr="00812E7E">
        <w:rPr>
          <w:rFonts w:asciiTheme="majorHAnsi" w:hAnsiTheme="majorHAnsi"/>
        </w:rPr>
        <w:t xml:space="preserve">zgodny z normami ochrony </w:t>
      </w:r>
      <w:r w:rsidRPr="00812E7E">
        <w:rPr>
          <w:rFonts w:asciiTheme="majorHAnsi" w:eastAsia="TimesNewRoman" w:hAnsiTheme="majorHAnsi"/>
        </w:rPr>
        <w:t>ś</w:t>
      </w:r>
      <w:r w:rsidRPr="00812E7E">
        <w:rPr>
          <w:rFonts w:asciiTheme="majorHAnsi" w:hAnsiTheme="majorHAnsi"/>
        </w:rPr>
        <w:t>rodowiska i przepisami dotycz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>cymi jego u</w:t>
      </w:r>
      <w:r w:rsidRPr="00812E7E">
        <w:rPr>
          <w:rFonts w:asciiTheme="majorHAnsi" w:eastAsia="TimesNewRoman" w:hAnsiTheme="majorHAnsi"/>
        </w:rPr>
        <w:t>ż</w:t>
      </w:r>
      <w:r w:rsidRPr="00812E7E">
        <w:rPr>
          <w:rFonts w:asciiTheme="majorHAnsi" w:hAnsiTheme="majorHAnsi"/>
        </w:rPr>
        <w:t>ytkowania. Wykonawca dostarczy In</w:t>
      </w:r>
      <w:r w:rsidRPr="00812E7E">
        <w:rPr>
          <w:rFonts w:asciiTheme="majorHAnsi" w:eastAsia="TimesNewRoman" w:hAnsiTheme="majorHAnsi"/>
        </w:rPr>
        <w:t>ż</w:t>
      </w:r>
      <w:r w:rsidRPr="00812E7E">
        <w:rPr>
          <w:rFonts w:asciiTheme="majorHAnsi" w:hAnsiTheme="majorHAnsi"/>
        </w:rPr>
        <w:t>ynierowi/Kierownikowi projektu kopie dokumentów potwierdzaj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>cych dopuszczenie sprz</w:t>
      </w:r>
      <w:r w:rsidRPr="00812E7E">
        <w:rPr>
          <w:rFonts w:asciiTheme="majorHAnsi" w:eastAsia="TimesNewRoman" w:hAnsiTheme="majorHAnsi"/>
        </w:rPr>
        <w:t>ę</w:t>
      </w:r>
      <w:r w:rsidRPr="00812E7E">
        <w:rPr>
          <w:rFonts w:asciiTheme="majorHAnsi" w:hAnsiTheme="majorHAnsi"/>
        </w:rPr>
        <w:t>tu do u</w:t>
      </w:r>
      <w:r w:rsidRPr="00812E7E">
        <w:rPr>
          <w:rFonts w:asciiTheme="majorHAnsi" w:eastAsia="TimesNewRoman" w:hAnsiTheme="majorHAnsi"/>
        </w:rPr>
        <w:t>ż</w:t>
      </w:r>
      <w:r w:rsidRPr="00812E7E">
        <w:rPr>
          <w:rFonts w:asciiTheme="majorHAnsi" w:hAnsiTheme="majorHAnsi"/>
        </w:rPr>
        <w:t>ytkowania i bada</w:t>
      </w:r>
      <w:r w:rsidRPr="00812E7E">
        <w:rPr>
          <w:rFonts w:asciiTheme="majorHAnsi" w:eastAsia="TimesNewRoman" w:hAnsiTheme="majorHAnsi"/>
        </w:rPr>
        <w:t xml:space="preserve">ń </w:t>
      </w:r>
      <w:r w:rsidRPr="00812E7E">
        <w:rPr>
          <w:rFonts w:asciiTheme="majorHAnsi" w:hAnsiTheme="majorHAnsi"/>
        </w:rPr>
        <w:t>okresowych, tam gdzie jest to wymagane przepisami. Wykonawca b</w:t>
      </w:r>
      <w:r w:rsidRPr="00812E7E">
        <w:rPr>
          <w:rFonts w:asciiTheme="majorHAnsi" w:eastAsia="TimesNewRoman" w:hAnsiTheme="majorHAnsi"/>
        </w:rPr>
        <w:t>ę</w:t>
      </w:r>
      <w:r w:rsidRPr="00812E7E">
        <w:rPr>
          <w:rFonts w:asciiTheme="majorHAnsi" w:hAnsiTheme="majorHAnsi"/>
        </w:rPr>
        <w:t>dzie konserwowa</w:t>
      </w:r>
      <w:r w:rsidRPr="00812E7E">
        <w:rPr>
          <w:rFonts w:asciiTheme="majorHAnsi" w:eastAsia="TimesNewRoman" w:hAnsiTheme="majorHAnsi"/>
        </w:rPr>
        <w:t xml:space="preserve">ć </w:t>
      </w:r>
      <w:r w:rsidRPr="00812E7E">
        <w:rPr>
          <w:rFonts w:asciiTheme="majorHAnsi" w:hAnsiTheme="majorHAnsi"/>
        </w:rPr>
        <w:t>sprz</w:t>
      </w:r>
      <w:r w:rsidRPr="00812E7E">
        <w:rPr>
          <w:rFonts w:asciiTheme="majorHAnsi" w:eastAsia="TimesNewRoman" w:hAnsiTheme="majorHAnsi"/>
        </w:rPr>
        <w:t>ę</w:t>
      </w:r>
      <w:r w:rsidRPr="00812E7E">
        <w:rPr>
          <w:rFonts w:asciiTheme="majorHAnsi" w:hAnsiTheme="majorHAnsi"/>
        </w:rPr>
        <w:t>t jak równie</w:t>
      </w:r>
      <w:r w:rsidRPr="00812E7E">
        <w:rPr>
          <w:rFonts w:asciiTheme="majorHAnsi" w:eastAsia="TimesNewRoman" w:hAnsiTheme="majorHAnsi"/>
        </w:rPr>
        <w:t xml:space="preserve">ż </w:t>
      </w:r>
      <w:r w:rsidRPr="00812E7E">
        <w:rPr>
          <w:rFonts w:asciiTheme="majorHAnsi" w:hAnsiTheme="majorHAnsi"/>
        </w:rPr>
        <w:t>naprawia</w:t>
      </w:r>
      <w:r w:rsidRPr="00812E7E">
        <w:rPr>
          <w:rFonts w:asciiTheme="majorHAnsi" w:eastAsia="TimesNewRoman" w:hAnsiTheme="majorHAnsi"/>
        </w:rPr>
        <w:t xml:space="preserve">ć </w:t>
      </w:r>
      <w:r w:rsidRPr="00812E7E">
        <w:rPr>
          <w:rFonts w:asciiTheme="majorHAnsi" w:hAnsiTheme="majorHAnsi"/>
        </w:rPr>
        <w:t>lub wymienia</w:t>
      </w:r>
      <w:r w:rsidRPr="00812E7E">
        <w:rPr>
          <w:rFonts w:asciiTheme="majorHAnsi" w:eastAsia="TimesNewRoman" w:hAnsiTheme="majorHAnsi"/>
        </w:rPr>
        <w:t xml:space="preserve">ć </w:t>
      </w:r>
      <w:r w:rsidRPr="00812E7E">
        <w:rPr>
          <w:rFonts w:asciiTheme="majorHAnsi" w:hAnsiTheme="majorHAnsi"/>
        </w:rPr>
        <w:t>sprz</w:t>
      </w:r>
      <w:r w:rsidRPr="00812E7E">
        <w:rPr>
          <w:rFonts w:asciiTheme="majorHAnsi" w:eastAsia="TimesNewRoman" w:hAnsiTheme="majorHAnsi"/>
        </w:rPr>
        <w:t>ę</w:t>
      </w:r>
      <w:r w:rsidRPr="00812E7E">
        <w:rPr>
          <w:rFonts w:asciiTheme="majorHAnsi" w:hAnsiTheme="majorHAnsi"/>
        </w:rPr>
        <w:t>t niesprawny.</w:t>
      </w:r>
    </w:p>
    <w:p w14:paraId="4DC3ED06" w14:textId="77777777" w:rsidR="006720B8" w:rsidRPr="00812E7E" w:rsidRDefault="006720B8" w:rsidP="00812E7E">
      <w:pPr>
        <w:pStyle w:val="Gregwyszczegolnienie"/>
        <w:spacing w:line="276" w:lineRule="auto"/>
        <w:rPr>
          <w:rFonts w:asciiTheme="majorHAnsi" w:hAnsiTheme="majorHAnsi"/>
        </w:rPr>
      </w:pPr>
      <w:r w:rsidRPr="00812E7E">
        <w:rPr>
          <w:rFonts w:asciiTheme="majorHAnsi" w:hAnsiTheme="majorHAnsi"/>
        </w:rPr>
        <w:t xml:space="preserve">Transport </w:t>
      </w:r>
    </w:p>
    <w:p w14:paraId="7068EFDF" w14:textId="3BA133D0" w:rsidR="006720B8" w:rsidRPr="00812E7E" w:rsidRDefault="006720B8" w:rsidP="00812E7E">
      <w:pPr>
        <w:pStyle w:val="Greg-tekst"/>
        <w:spacing w:line="276" w:lineRule="auto"/>
        <w:rPr>
          <w:rFonts w:asciiTheme="majorHAnsi" w:hAnsiTheme="majorHAnsi"/>
        </w:rPr>
      </w:pPr>
      <w:r w:rsidRPr="00812E7E">
        <w:rPr>
          <w:rFonts w:asciiTheme="majorHAnsi" w:hAnsiTheme="majorHAnsi"/>
        </w:rPr>
        <w:t>Wykonawca jest zobowi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 xml:space="preserve">zany do stosowania jedynie takich </w:t>
      </w:r>
      <w:r w:rsidRPr="00812E7E">
        <w:rPr>
          <w:rFonts w:asciiTheme="majorHAnsi" w:eastAsia="TimesNewRoman" w:hAnsiTheme="majorHAnsi"/>
        </w:rPr>
        <w:t>ś</w:t>
      </w:r>
      <w:r w:rsidRPr="00812E7E">
        <w:rPr>
          <w:rFonts w:asciiTheme="majorHAnsi" w:hAnsiTheme="majorHAnsi"/>
        </w:rPr>
        <w:t>rodków transportu, które nie wpłyn</w:t>
      </w:r>
      <w:r w:rsidRPr="00812E7E">
        <w:rPr>
          <w:rFonts w:asciiTheme="majorHAnsi" w:eastAsia="TimesNewRoman" w:hAnsiTheme="majorHAnsi"/>
        </w:rPr>
        <w:t xml:space="preserve">ą </w:t>
      </w:r>
      <w:r w:rsidRPr="00812E7E">
        <w:rPr>
          <w:rFonts w:asciiTheme="majorHAnsi" w:hAnsiTheme="majorHAnsi"/>
        </w:rPr>
        <w:t>niekorzystnie na jako</w:t>
      </w:r>
      <w:r w:rsidRPr="00812E7E">
        <w:rPr>
          <w:rFonts w:asciiTheme="majorHAnsi" w:eastAsia="TimesNewRoman" w:hAnsiTheme="majorHAnsi"/>
        </w:rPr>
        <w:t xml:space="preserve">ść </w:t>
      </w:r>
      <w:r w:rsidRPr="00812E7E">
        <w:rPr>
          <w:rFonts w:asciiTheme="majorHAnsi" w:hAnsiTheme="majorHAnsi"/>
        </w:rPr>
        <w:t>wykonywanych robót i wła</w:t>
      </w:r>
      <w:r w:rsidRPr="00812E7E">
        <w:rPr>
          <w:rFonts w:asciiTheme="majorHAnsi" w:eastAsia="TimesNewRoman" w:hAnsiTheme="majorHAnsi"/>
        </w:rPr>
        <w:t>ś</w:t>
      </w:r>
      <w:r w:rsidRPr="00812E7E">
        <w:rPr>
          <w:rFonts w:asciiTheme="majorHAnsi" w:hAnsiTheme="majorHAnsi"/>
        </w:rPr>
        <w:t>ciwo</w:t>
      </w:r>
      <w:r w:rsidRPr="00812E7E">
        <w:rPr>
          <w:rFonts w:asciiTheme="majorHAnsi" w:eastAsia="TimesNewRoman" w:hAnsiTheme="majorHAnsi"/>
        </w:rPr>
        <w:t>ś</w:t>
      </w:r>
      <w:r w:rsidRPr="00812E7E">
        <w:rPr>
          <w:rFonts w:asciiTheme="majorHAnsi" w:hAnsiTheme="majorHAnsi"/>
        </w:rPr>
        <w:t>ci przewo</w:t>
      </w:r>
      <w:r w:rsidRPr="00812E7E">
        <w:rPr>
          <w:rFonts w:asciiTheme="majorHAnsi" w:eastAsia="TimesNewRoman" w:hAnsiTheme="majorHAnsi"/>
        </w:rPr>
        <w:t>ż</w:t>
      </w:r>
      <w:r w:rsidRPr="00812E7E">
        <w:rPr>
          <w:rFonts w:asciiTheme="majorHAnsi" w:hAnsiTheme="majorHAnsi"/>
        </w:rPr>
        <w:t xml:space="preserve">onych materiałów. Liczba </w:t>
      </w:r>
      <w:r w:rsidRPr="00812E7E">
        <w:rPr>
          <w:rFonts w:asciiTheme="majorHAnsi" w:eastAsia="TimesNewRoman" w:hAnsiTheme="majorHAnsi"/>
        </w:rPr>
        <w:t>ś</w:t>
      </w:r>
      <w:r w:rsidRPr="00812E7E">
        <w:rPr>
          <w:rFonts w:asciiTheme="majorHAnsi" w:hAnsiTheme="majorHAnsi"/>
        </w:rPr>
        <w:t>rodków transportu powinna zapewnia</w:t>
      </w:r>
      <w:r w:rsidRPr="00812E7E">
        <w:rPr>
          <w:rFonts w:asciiTheme="majorHAnsi" w:eastAsia="TimesNewRoman" w:hAnsiTheme="majorHAnsi"/>
        </w:rPr>
        <w:t xml:space="preserve">ć </w:t>
      </w:r>
      <w:r w:rsidRPr="00812E7E">
        <w:rPr>
          <w:rFonts w:asciiTheme="majorHAnsi" w:hAnsiTheme="majorHAnsi"/>
        </w:rPr>
        <w:t>prowadzenie robót zgodnie z zasadami okre</w:t>
      </w:r>
      <w:r w:rsidRPr="00812E7E">
        <w:rPr>
          <w:rFonts w:asciiTheme="majorHAnsi" w:eastAsia="TimesNewRoman" w:hAnsiTheme="majorHAnsi"/>
        </w:rPr>
        <w:t>ś</w:t>
      </w:r>
      <w:r w:rsidRPr="00812E7E">
        <w:rPr>
          <w:rFonts w:asciiTheme="majorHAnsi" w:hAnsiTheme="majorHAnsi"/>
        </w:rPr>
        <w:t xml:space="preserve">lonymi w dokumentacji projektowej, </w:t>
      </w:r>
      <w:r w:rsidR="00364515">
        <w:rPr>
          <w:rFonts w:asciiTheme="majorHAnsi" w:hAnsiTheme="majorHAnsi"/>
        </w:rPr>
        <w:t xml:space="preserve">PFU </w:t>
      </w:r>
      <w:r w:rsidR="00E73D0C" w:rsidRPr="00812E7E">
        <w:rPr>
          <w:rFonts w:asciiTheme="majorHAnsi" w:hAnsiTheme="majorHAnsi"/>
        </w:rPr>
        <w:br/>
      </w:r>
      <w:r w:rsidRPr="00812E7E">
        <w:rPr>
          <w:rFonts w:asciiTheme="majorHAnsi" w:hAnsiTheme="majorHAnsi"/>
        </w:rPr>
        <w:t>i w terminie przewidzianym umow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>. Przy ruchu na drogach publicznych pojazdy b</w:t>
      </w:r>
      <w:r w:rsidRPr="00812E7E">
        <w:rPr>
          <w:rFonts w:asciiTheme="majorHAnsi" w:eastAsia="TimesNewRoman" w:hAnsiTheme="majorHAnsi"/>
        </w:rPr>
        <w:t>ę</w:t>
      </w:r>
      <w:r w:rsidRPr="00812E7E">
        <w:rPr>
          <w:rFonts w:asciiTheme="majorHAnsi" w:hAnsiTheme="majorHAnsi"/>
        </w:rPr>
        <w:t>d</w:t>
      </w:r>
      <w:r w:rsidRPr="00812E7E">
        <w:rPr>
          <w:rFonts w:asciiTheme="majorHAnsi" w:eastAsia="TimesNewRoman" w:hAnsiTheme="majorHAnsi"/>
        </w:rPr>
        <w:t xml:space="preserve">ą </w:t>
      </w:r>
      <w:r w:rsidRPr="00812E7E">
        <w:rPr>
          <w:rFonts w:asciiTheme="majorHAnsi" w:hAnsiTheme="majorHAnsi"/>
        </w:rPr>
        <w:t>spełnia</w:t>
      </w:r>
      <w:r w:rsidRPr="00812E7E">
        <w:rPr>
          <w:rFonts w:asciiTheme="majorHAnsi" w:eastAsia="TimesNewRoman" w:hAnsiTheme="majorHAnsi"/>
        </w:rPr>
        <w:t xml:space="preserve">ć </w:t>
      </w:r>
      <w:r w:rsidRPr="00812E7E">
        <w:rPr>
          <w:rFonts w:asciiTheme="majorHAnsi" w:hAnsiTheme="majorHAnsi"/>
        </w:rPr>
        <w:t>wymagania dotycz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 xml:space="preserve">ce przepisów ruchu drogowego w odniesieniu </w:t>
      </w:r>
      <w:r w:rsidR="00E818FA">
        <w:rPr>
          <w:rFonts w:asciiTheme="majorHAnsi" w:hAnsiTheme="majorHAnsi"/>
        </w:rPr>
        <w:br/>
      </w:r>
      <w:r w:rsidRPr="00812E7E">
        <w:rPr>
          <w:rFonts w:asciiTheme="majorHAnsi" w:hAnsiTheme="majorHAnsi"/>
        </w:rPr>
        <w:t>do dopuszczalnych nacisków na o</w:t>
      </w:r>
      <w:r w:rsidRPr="00812E7E">
        <w:rPr>
          <w:rFonts w:asciiTheme="majorHAnsi" w:eastAsia="TimesNewRoman" w:hAnsiTheme="majorHAnsi"/>
        </w:rPr>
        <w:t xml:space="preserve">ś </w:t>
      </w:r>
      <w:r w:rsidRPr="00812E7E">
        <w:rPr>
          <w:rFonts w:asciiTheme="majorHAnsi" w:hAnsiTheme="majorHAnsi"/>
        </w:rPr>
        <w:t>i innych parametrów technicznych. Wykonawca b</w:t>
      </w:r>
      <w:r w:rsidRPr="00812E7E">
        <w:rPr>
          <w:rFonts w:asciiTheme="majorHAnsi" w:eastAsia="TimesNewRoman" w:hAnsiTheme="majorHAnsi"/>
        </w:rPr>
        <w:t>ę</w:t>
      </w:r>
      <w:r w:rsidRPr="00812E7E">
        <w:rPr>
          <w:rFonts w:asciiTheme="majorHAnsi" w:hAnsiTheme="majorHAnsi"/>
        </w:rPr>
        <w:t>dzie usuwa</w:t>
      </w:r>
      <w:r w:rsidRPr="00812E7E">
        <w:rPr>
          <w:rFonts w:asciiTheme="majorHAnsi" w:eastAsia="TimesNewRoman" w:hAnsiTheme="majorHAnsi"/>
        </w:rPr>
        <w:t xml:space="preserve">ć </w:t>
      </w:r>
      <w:r w:rsidRPr="00812E7E">
        <w:rPr>
          <w:rFonts w:asciiTheme="majorHAnsi" w:hAnsiTheme="majorHAnsi"/>
        </w:rPr>
        <w:t>na bie</w:t>
      </w:r>
      <w:r w:rsidRPr="00812E7E">
        <w:rPr>
          <w:rFonts w:asciiTheme="majorHAnsi" w:eastAsia="TimesNewRoman" w:hAnsiTheme="majorHAnsi"/>
        </w:rPr>
        <w:t>żą</w:t>
      </w:r>
      <w:r w:rsidRPr="00812E7E">
        <w:rPr>
          <w:rFonts w:asciiTheme="majorHAnsi" w:hAnsiTheme="majorHAnsi"/>
        </w:rPr>
        <w:t>co, na własny koszt, wszelkie zanieczyszczenia, uszkodzenia spowodowane jego pojazdami na drogach publicznych oraz dojazdach do terenu budowy.</w:t>
      </w:r>
    </w:p>
    <w:p w14:paraId="04C71F0C" w14:textId="77777777" w:rsidR="006720B8" w:rsidRPr="00812E7E" w:rsidRDefault="006720B8" w:rsidP="00812E7E">
      <w:pPr>
        <w:pStyle w:val="Gregwyszczegolnienie"/>
        <w:spacing w:line="276" w:lineRule="auto"/>
        <w:rPr>
          <w:rFonts w:asciiTheme="majorHAnsi" w:hAnsiTheme="majorHAnsi"/>
        </w:rPr>
      </w:pPr>
      <w:r w:rsidRPr="00812E7E">
        <w:rPr>
          <w:rFonts w:asciiTheme="majorHAnsi" w:hAnsiTheme="majorHAnsi"/>
        </w:rPr>
        <w:lastRenderedPageBreak/>
        <w:t>Wykonanie robót</w:t>
      </w:r>
    </w:p>
    <w:p w14:paraId="0B398050" w14:textId="1172AF34" w:rsidR="00E818FA" w:rsidRPr="00812E7E" w:rsidRDefault="006720B8" w:rsidP="00890409">
      <w:pPr>
        <w:pStyle w:val="Greg-tekst"/>
        <w:spacing w:line="276" w:lineRule="auto"/>
        <w:rPr>
          <w:rFonts w:asciiTheme="majorHAnsi" w:hAnsiTheme="majorHAnsi"/>
        </w:rPr>
      </w:pPr>
      <w:r w:rsidRPr="00812E7E">
        <w:rPr>
          <w:rFonts w:asciiTheme="majorHAnsi" w:hAnsiTheme="majorHAnsi"/>
        </w:rPr>
        <w:t>Wykonawca jest odpowiedzialny za prowadzenie robót zgodnie z warunkami umowy oraz za jako</w:t>
      </w:r>
      <w:r w:rsidRPr="00812E7E">
        <w:rPr>
          <w:rFonts w:asciiTheme="majorHAnsi" w:eastAsia="TimesNewRoman" w:hAnsiTheme="majorHAnsi"/>
        </w:rPr>
        <w:t xml:space="preserve">ść </w:t>
      </w:r>
      <w:r w:rsidRPr="00812E7E">
        <w:rPr>
          <w:rFonts w:asciiTheme="majorHAnsi" w:hAnsiTheme="majorHAnsi"/>
        </w:rPr>
        <w:t>zastosowanych materiałów i wykonywanych robót, za ich zgodno</w:t>
      </w:r>
      <w:r w:rsidRPr="00812E7E">
        <w:rPr>
          <w:rFonts w:asciiTheme="majorHAnsi" w:eastAsia="TimesNewRoman" w:hAnsiTheme="majorHAnsi"/>
        </w:rPr>
        <w:t xml:space="preserve">ść </w:t>
      </w:r>
      <w:r w:rsidR="009D0ECE" w:rsidRPr="00812E7E">
        <w:rPr>
          <w:rFonts w:asciiTheme="majorHAnsi" w:eastAsia="TimesNewRoman" w:hAnsiTheme="majorHAnsi"/>
        </w:rPr>
        <w:br/>
      </w:r>
      <w:r w:rsidRPr="00812E7E">
        <w:rPr>
          <w:rFonts w:asciiTheme="majorHAnsi" w:hAnsiTheme="majorHAnsi"/>
        </w:rPr>
        <w:t>z dokumentacj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 xml:space="preserve"> projektow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>, wymaganiami</w:t>
      </w:r>
      <w:r w:rsidR="00364515">
        <w:rPr>
          <w:rFonts w:asciiTheme="majorHAnsi" w:hAnsiTheme="majorHAnsi"/>
        </w:rPr>
        <w:t xml:space="preserve"> PFU</w:t>
      </w:r>
      <w:r w:rsidRPr="00812E7E">
        <w:rPr>
          <w:rFonts w:asciiTheme="majorHAnsi" w:hAnsiTheme="majorHAnsi"/>
        </w:rPr>
        <w:t>, opracowanym</w:t>
      </w:r>
      <w:r w:rsidR="00DE577F">
        <w:rPr>
          <w:rFonts w:asciiTheme="majorHAnsi" w:hAnsiTheme="majorHAnsi"/>
        </w:rPr>
        <w:t>i</w:t>
      </w:r>
      <w:r w:rsidRPr="00812E7E">
        <w:rPr>
          <w:rFonts w:asciiTheme="majorHAnsi" w:hAnsiTheme="majorHAnsi"/>
        </w:rPr>
        <w:t xml:space="preserve"> przez Wykonawc</w:t>
      </w:r>
      <w:r w:rsidRPr="00812E7E">
        <w:rPr>
          <w:rFonts w:asciiTheme="majorHAnsi" w:eastAsia="TimesNewRoman" w:hAnsiTheme="majorHAnsi"/>
        </w:rPr>
        <w:t xml:space="preserve">ę </w:t>
      </w:r>
      <w:r w:rsidRPr="00812E7E">
        <w:rPr>
          <w:rFonts w:asciiTheme="majorHAnsi" w:hAnsiTheme="majorHAnsi"/>
        </w:rPr>
        <w:t>oraz poleceniami Inspektora Nadzoru. Decyzje Inspektora Nadzoru dotycz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>ce akceptacji lub odrzucenia materiałów i elementów robót b</w:t>
      </w:r>
      <w:r w:rsidRPr="00812E7E">
        <w:rPr>
          <w:rFonts w:asciiTheme="majorHAnsi" w:eastAsia="TimesNewRoman" w:hAnsiTheme="majorHAnsi"/>
        </w:rPr>
        <w:t>ę</w:t>
      </w:r>
      <w:r w:rsidRPr="00812E7E">
        <w:rPr>
          <w:rFonts w:asciiTheme="majorHAnsi" w:hAnsiTheme="majorHAnsi"/>
        </w:rPr>
        <w:t>d</w:t>
      </w:r>
      <w:r w:rsidRPr="00812E7E">
        <w:rPr>
          <w:rFonts w:asciiTheme="majorHAnsi" w:eastAsia="TimesNewRoman" w:hAnsiTheme="majorHAnsi"/>
        </w:rPr>
        <w:t xml:space="preserve">ą </w:t>
      </w:r>
      <w:r w:rsidRPr="00812E7E">
        <w:rPr>
          <w:rFonts w:asciiTheme="majorHAnsi" w:hAnsiTheme="majorHAnsi"/>
        </w:rPr>
        <w:t>oparte na wymaganiach okre</w:t>
      </w:r>
      <w:r w:rsidRPr="00812E7E">
        <w:rPr>
          <w:rFonts w:asciiTheme="majorHAnsi" w:eastAsia="TimesNewRoman" w:hAnsiTheme="majorHAnsi"/>
        </w:rPr>
        <w:t>ś</w:t>
      </w:r>
      <w:r w:rsidRPr="00812E7E">
        <w:rPr>
          <w:rFonts w:asciiTheme="majorHAnsi" w:hAnsiTheme="majorHAnsi"/>
        </w:rPr>
        <w:t>lonych w dokumentach umow</w:t>
      </w:r>
      <w:r w:rsidR="00960CEC" w:rsidRPr="00812E7E">
        <w:rPr>
          <w:rFonts w:asciiTheme="majorHAnsi" w:hAnsiTheme="majorHAnsi"/>
        </w:rPr>
        <w:t>y, dokumentacji projektowej i w </w:t>
      </w:r>
      <w:r w:rsidR="00364515">
        <w:rPr>
          <w:rFonts w:asciiTheme="majorHAnsi" w:hAnsiTheme="majorHAnsi"/>
        </w:rPr>
        <w:t xml:space="preserve"> PFU</w:t>
      </w:r>
      <w:r w:rsidRPr="00812E7E">
        <w:rPr>
          <w:rFonts w:asciiTheme="majorHAnsi" w:hAnsiTheme="majorHAnsi"/>
        </w:rPr>
        <w:t>, a tak</w:t>
      </w:r>
      <w:r w:rsidRPr="00812E7E">
        <w:rPr>
          <w:rFonts w:asciiTheme="majorHAnsi" w:eastAsia="TimesNewRoman" w:hAnsiTheme="majorHAnsi"/>
        </w:rPr>
        <w:t>ż</w:t>
      </w:r>
      <w:r w:rsidRPr="00812E7E">
        <w:rPr>
          <w:rFonts w:asciiTheme="majorHAnsi" w:hAnsiTheme="majorHAnsi"/>
        </w:rPr>
        <w:t>e w normach i wytycznych. Przy podejmowaniu decyzji Inspektor Nadzoru uwzgl</w:t>
      </w:r>
      <w:r w:rsidRPr="00812E7E">
        <w:rPr>
          <w:rFonts w:asciiTheme="majorHAnsi" w:eastAsia="TimesNewRoman" w:hAnsiTheme="majorHAnsi"/>
        </w:rPr>
        <w:t>ę</w:t>
      </w:r>
      <w:r w:rsidRPr="00812E7E">
        <w:rPr>
          <w:rFonts w:asciiTheme="majorHAnsi" w:hAnsiTheme="majorHAnsi"/>
        </w:rPr>
        <w:t>dni wyniki bada</w:t>
      </w:r>
      <w:r w:rsidRPr="00812E7E">
        <w:rPr>
          <w:rFonts w:asciiTheme="majorHAnsi" w:eastAsia="TimesNewRoman" w:hAnsiTheme="majorHAnsi"/>
        </w:rPr>
        <w:t xml:space="preserve">ń </w:t>
      </w:r>
      <w:r w:rsidRPr="00812E7E">
        <w:rPr>
          <w:rFonts w:asciiTheme="majorHAnsi" w:hAnsiTheme="majorHAnsi"/>
        </w:rPr>
        <w:t>materiałów i robót, rozrzuty normalnie wyst</w:t>
      </w:r>
      <w:r w:rsidRPr="00812E7E">
        <w:rPr>
          <w:rFonts w:asciiTheme="majorHAnsi" w:eastAsia="TimesNewRoman" w:hAnsiTheme="majorHAnsi"/>
        </w:rPr>
        <w:t>ę</w:t>
      </w:r>
      <w:r w:rsidRPr="00812E7E">
        <w:rPr>
          <w:rFonts w:asciiTheme="majorHAnsi" w:hAnsiTheme="majorHAnsi"/>
        </w:rPr>
        <w:t>puj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>ce przy produkcji</w:t>
      </w:r>
      <w:r w:rsidR="00960CEC" w:rsidRPr="00812E7E">
        <w:rPr>
          <w:rFonts w:asciiTheme="majorHAnsi" w:hAnsiTheme="majorHAnsi"/>
        </w:rPr>
        <w:t xml:space="preserve"> i </w:t>
      </w:r>
      <w:r w:rsidRPr="00812E7E">
        <w:rPr>
          <w:rFonts w:asciiTheme="majorHAnsi" w:hAnsiTheme="majorHAnsi"/>
        </w:rPr>
        <w:t>przy badaniach materiałów, do</w:t>
      </w:r>
      <w:r w:rsidRPr="00812E7E">
        <w:rPr>
          <w:rFonts w:asciiTheme="majorHAnsi" w:eastAsia="TimesNewRoman" w:hAnsiTheme="majorHAnsi"/>
        </w:rPr>
        <w:t>ś</w:t>
      </w:r>
      <w:r w:rsidRPr="00812E7E">
        <w:rPr>
          <w:rFonts w:asciiTheme="majorHAnsi" w:hAnsiTheme="majorHAnsi"/>
        </w:rPr>
        <w:t>wiadczenia z przeszło</w:t>
      </w:r>
      <w:r w:rsidRPr="00812E7E">
        <w:rPr>
          <w:rFonts w:asciiTheme="majorHAnsi" w:eastAsia="TimesNewRoman" w:hAnsiTheme="majorHAnsi"/>
        </w:rPr>
        <w:t>ś</w:t>
      </w:r>
      <w:r w:rsidRPr="00812E7E">
        <w:rPr>
          <w:rFonts w:asciiTheme="majorHAnsi" w:hAnsiTheme="majorHAnsi"/>
        </w:rPr>
        <w:t>ci, wyniki bada</w:t>
      </w:r>
      <w:r w:rsidRPr="00812E7E">
        <w:rPr>
          <w:rFonts w:asciiTheme="majorHAnsi" w:eastAsia="TimesNewRoman" w:hAnsiTheme="majorHAnsi"/>
        </w:rPr>
        <w:t xml:space="preserve">ń </w:t>
      </w:r>
      <w:r w:rsidRPr="00812E7E">
        <w:rPr>
          <w:rFonts w:asciiTheme="majorHAnsi" w:hAnsiTheme="majorHAnsi"/>
        </w:rPr>
        <w:t>naukowych oraz inne czynniki wpływaj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>ce na rozwa</w:t>
      </w:r>
      <w:r w:rsidRPr="00812E7E">
        <w:rPr>
          <w:rFonts w:asciiTheme="majorHAnsi" w:eastAsia="TimesNewRoman" w:hAnsiTheme="majorHAnsi"/>
        </w:rPr>
        <w:t>ż</w:t>
      </w:r>
      <w:r w:rsidRPr="00812E7E">
        <w:rPr>
          <w:rFonts w:asciiTheme="majorHAnsi" w:hAnsiTheme="majorHAnsi"/>
        </w:rPr>
        <w:t>an</w:t>
      </w:r>
      <w:r w:rsidRPr="00812E7E">
        <w:rPr>
          <w:rFonts w:asciiTheme="majorHAnsi" w:eastAsia="TimesNewRoman" w:hAnsiTheme="majorHAnsi"/>
        </w:rPr>
        <w:t xml:space="preserve">ą </w:t>
      </w:r>
      <w:r w:rsidRPr="00812E7E">
        <w:rPr>
          <w:rFonts w:asciiTheme="majorHAnsi" w:hAnsiTheme="majorHAnsi"/>
        </w:rPr>
        <w:t>kwesti</w:t>
      </w:r>
      <w:r w:rsidRPr="00812E7E">
        <w:rPr>
          <w:rFonts w:asciiTheme="majorHAnsi" w:eastAsia="TimesNewRoman" w:hAnsiTheme="majorHAnsi"/>
        </w:rPr>
        <w:t>ę</w:t>
      </w:r>
      <w:r w:rsidRPr="00812E7E">
        <w:rPr>
          <w:rFonts w:asciiTheme="majorHAnsi" w:hAnsiTheme="majorHAnsi"/>
        </w:rPr>
        <w:t>. Polecenia Inspektora Nadzoru powinny by</w:t>
      </w:r>
      <w:r w:rsidRPr="00812E7E">
        <w:rPr>
          <w:rFonts w:asciiTheme="majorHAnsi" w:eastAsia="TimesNewRoman" w:hAnsiTheme="majorHAnsi"/>
        </w:rPr>
        <w:t xml:space="preserve">ć </w:t>
      </w:r>
      <w:r w:rsidRPr="00812E7E">
        <w:rPr>
          <w:rFonts w:asciiTheme="majorHAnsi" w:hAnsiTheme="majorHAnsi"/>
        </w:rPr>
        <w:t>wykonywane przez Wykonawc</w:t>
      </w:r>
      <w:r w:rsidRPr="00812E7E">
        <w:rPr>
          <w:rFonts w:asciiTheme="majorHAnsi" w:eastAsia="TimesNewRoman" w:hAnsiTheme="majorHAnsi"/>
        </w:rPr>
        <w:t xml:space="preserve">ę </w:t>
      </w:r>
      <w:r w:rsidRPr="00812E7E">
        <w:rPr>
          <w:rFonts w:asciiTheme="majorHAnsi" w:hAnsiTheme="majorHAnsi"/>
        </w:rPr>
        <w:t>w czasie okre</w:t>
      </w:r>
      <w:r w:rsidRPr="00812E7E">
        <w:rPr>
          <w:rFonts w:asciiTheme="majorHAnsi" w:eastAsia="TimesNewRoman" w:hAnsiTheme="majorHAnsi"/>
        </w:rPr>
        <w:t>ś</w:t>
      </w:r>
      <w:r w:rsidRPr="00812E7E">
        <w:rPr>
          <w:rFonts w:asciiTheme="majorHAnsi" w:hAnsiTheme="majorHAnsi"/>
        </w:rPr>
        <w:t>lonym przez Inspektora Nadzoru, pod gro</w:t>
      </w:r>
      <w:r w:rsidRPr="00812E7E">
        <w:rPr>
          <w:rFonts w:asciiTheme="majorHAnsi" w:eastAsia="TimesNewRoman" w:hAnsiTheme="majorHAnsi"/>
        </w:rPr>
        <w:t>ź</w:t>
      </w:r>
      <w:r w:rsidRPr="00812E7E">
        <w:rPr>
          <w:rFonts w:asciiTheme="majorHAnsi" w:hAnsiTheme="majorHAnsi"/>
        </w:rPr>
        <w:t>b</w:t>
      </w:r>
      <w:r w:rsidRPr="00812E7E">
        <w:rPr>
          <w:rFonts w:asciiTheme="majorHAnsi" w:eastAsia="TimesNewRoman" w:hAnsiTheme="majorHAnsi"/>
        </w:rPr>
        <w:t xml:space="preserve">ą </w:t>
      </w:r>
      <w:r w:rsidRPr="00812E7E">
        <w:rPr>
          <w:rFonts w:asciiTheme="majorHAnsi" w:hAnsiTheme="majorHAnsi"/>
        </w:rPr>
        <w:t>zatrzymania robót. Skutki finansowe z tego tytułu poniesie Wykonawca.</w:t>
      </w:r>
    </w:p>
    <w:p w14:paraId="7AD2CE69" w14:textId="77777777" w:rsidR="006720B8" w:rsidRPr="00812E7E" w:rsidRDefault="006720B8" w:rsidP="00812E7E">
      <w:pPr>
        <w:pStyle w:val="Gregwyszczegolnienie"/>
        <w:spacing w:line="276" w:lineRule="auto"/>
        <w:rPr>
          <w:rFonts w:asciiTheme="majorHAnsi" w:hAnsiTheme="majorHAnsi"/>
        </w:rPr>
      </w:pPr>
      <w:r w:rsidRPr="00812E7E">
        <w:rPr>
          <w:rFonts w:asciiTheme="majorHAnsi" w:hAnsiTheme="majorHAnsi"/>
        </w:rPr>
        <w:t>Kontrola jakości robót</w:t>
      </w:r>
    </w:p>
    <w:p w14:paraId="04458038" w14:textId="419DABD7" w:rsidR="006720B8" w:rsidRPr="00812E7E" w:rsidRDefault="006720B8" w:rsidP="00812E7E">
      <w:pPr>
        <w:pStyle w:val="Greg-tekst"/>
        <w:spacing w:line="276" w:lineRule="auto"/>
        <w:rPr>
          <w:rFonts w:asciiTheme="majorHAnsi" w:hAnsiTheme="majorHAnsi"/>
        </w:rPr>
      </w:pPr>
      <w:r w:rsidRPr="00812E7E">
        <w:rPr>
          <w:rFonts w:asciiTheme="majorHAnsi" w:hAnsiTheme="majorHAnsi"/>
        </w:rPr>
        <w:t>Zamawiaj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>cy przewiduje bie</w:t>
      </w:r>
      <w:r w:rsidRPr="00812E7E">
        <w:rPr>
          <w:rFonts w:asciiTheme="majorHAnsi" w:eastAsia="TimesNewRoman" w:hAnsiTheme="majorHAnsi"/>
        </w:rPr>
        <w:t>żą</w:t>
      </w:r>
      <w:r w:rsidRPr="00812E7E">
        <w:rPr>
          <w:rFonts w:asciiTheme="majorHAnsi" w:hAnsiTheme="majorHAnsi"/>
        </w:rPr>
        <w:t>c</w:t>
      </w:r>
      <w:r w:rsidRPr="00812E7E">
        <w:rPr>
          <w:rFonts w:asciiTheme="majorHAnsi" w:eastAsia="TimesNewRoman" w:hAnsiTheme="majorHAnsi"/>
        </w:rPr>
        <w:t xml:space="preserve">ą </w:t>
      </w:r>
      <w:r w:rsidRPr="00812E7E">
        <w:rPr>
          <w:rFonts w:asciiTheme="majorHAnsi" w:hAnsiTheme="majorHAnsi"/>
        </w:rPr>
        <w:t>kontrol</w:t>
      </w:r>
      <w:r w:rsidRPr="00812E7E">
        <w:rPr>
          <w:rFonts w:asciiTheme="majorHAnsi" w:eastAsia="TimesNewRoman" w:hAnsiTheme="majorHAnsi"/>
        </w:rPr>
        <w:t xml:space="preserve">ę </w:t>
      </w:r>
      <w:r w:rsidRPr="00812E7E">
        <w:rPr>
          <w:rFonts w:asciiTheme="majorHAnsi" w:hAnsiTheme="majorHAnsi"/>
        </w:rPr>
        <w:t>wykonywanych robót budowlanych. Wykonawca ponosi odpowiedzialno</w:t>
      </w:r>
      <w:r w:rsidRPr="00812E7E">
        <w:rPr>
          <w:rFonts w:asciiTheme="majorHAnsi" w:eastAsia="TimesNewRoman" w:hAnsiTheme="majorHAnsi"/>
        </w:rPr>
        <w:t xml:space="preserve">ść </w:t>
      </w:r>
      <w:r w:rsidRPr="00812E7E">
        <w:rPr>
          <w:rFonts w:asciiTheme="majorHAnsi" w:hAnsiTheme="majorHAnsi"/>
        </w:rPr>
        <w:t>za pełn</w:t>
      </w:r>
      <w:r w:rsidRPr="00812E7E">
        <w:rPr>
          <w:rFonts w:asciiTheme="majorHAnsi" w:eastAsia="TimesNewRoman" w:hAnsiTheme="majorHAnsi"/>
        </w:rPr>
        <w:t xml:space="preserve">ą </w:t>
      </w:r>
      <w:r w:rsidRPr="00812E7E">
        <w:rPr>
          <w:rFonts w:asciiTheme="majorHAnsi" w:hAnsiTheme="majorHAnsi"/>
        </w:rPr>
        <w:t>kontrol</w:t>
      </w:r>
      <w:r w:rsidRPr="00812E7E">
        <w:rPr>
          <w:rFonts w:asciiTheme="majorHAnsi" w:eastAsia="TimesNewRoman" w:hAnsiTheme="majorHAnsi"/>
        </w:rPr>
        <w:t xml:space="preserve">ę </w:t>
      </w:r>
      <w:r w:rsidRPr="00812E7E">
        <w:rPr>
          <w:rFonts w:asciiTheme="majorHAnsi" w:hAnsiTheme="majorHAnsi"/>
        </w:rPr>
        <w:t>robót i jako</w:t>
      </w:r>
      <w:r w:rsidRPr="00812E7E">
        <w:rPr>
          <w:rFonts w:asciiTheme="majorHAnsi" w:eastAsia="TimesNewRoman" w:hAnsiTheme="majorHAnsi"/>
        </w:rPr>
        <w:t>ś</w:t>
      </w:r>
      <w:r w:rsidRPr="00812E7E">
        <w:rPr>
          <w:rFonts w:asciiTheme="majorHAnsi" w:hAnsiTheme="majorHAnsi"/>
        </w:rPr>
        <w:t>ci materiałów. Wykonawca zapewni odpowiedni system kontroli przeprowadzaj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>c pomiary i badania materiałów i robót w zakresie i z cz</w:t>
      </w:r>
      <w:r w:rsidRPr="00812E7E">
        <w:rPr>
          <w:rFonts w:asciiTheme="majorHAnsi" w:eastAsia="TimesNewRoman" w:hAnsiTheme="majorHAnsi"/>
        </w:rPr>
        <w:t>ę</w:t>
      </w:r>
      <w:r w:rsidRPr="00812E7E">
        <w:rPr>
          <w:rFonts w:asciiTheme="majorHAnsi" w:hAnsiTheme="majorHAnsi"/>
        </w:rPr>
        <w:t>stotliwo</w:t>
      </w:r>
      <w:r w:rsidRPr="00812E7E">
        <w:rPr>
          <w:rFonts w:asciiTheme="majorHAnsi" w:eastAsia="TimesNewRoman" w:hAnsiTheme="majorHAnsi"/>
        </w:rPr>
        <w:t>ś</w:t>
      </w:r>
      <w:r w:rsidRPr="00812E7E">
        <w:rPr>
          <w:rFonts w:asciiTheme="majorHAnsi" w:hAnsiTheme="majorHAnsi"/>
        </w:rPr>
        <w:t>ci</w:t>
      </w:r>
      <w:r w:rsidRPr="00812E7E">
        <w:rPr>
          <w:rFonts w:asciiTheme="majorHAnsi" w:eastAsia="TimesNewRoman" w:hAnsiTheme="majorHAnsi"/>
        </w:rPr>
        <w:t xml:space="preserve">ą </w:t>
      </w:r>
      <w:r w:rsidRPr="00812E7E">
        <w:rPr>
          <w:rFonts w:asciiTheme="majorHAnsi" w:hAnsiTheme="majorHAnsi"/>
        </w:rPr>
        <w:t>zapewniaj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>c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 xml:space="preserve">, </w:t>
      </w:r>
      <w:r w:rsidRPr="00812E7E">
        <w:rPr>
          <w:rFonts w:asciiTheme="majorHAnsi" w:eastAsia="TimesNewRoman" w:hAnsiTheme="majorHAnsi"/>
        </w:rPr>
        <w:t>ż</w:t>
      </w:r>
      <w:r w:rsidRPr="00812E7E">
        <w:rPr>
          <w:rFonts w:asciiTheme="majorHAnsi" w:hAnsiTheme="majorHAnsi"/>
        </w:rPr>
        <w:t>e roboty wykonano zgodnie z dokumentacj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 xml:space="preserve"> projektow</w:t>
      </w:r>
      <w:r w:rsidRPr="00812E7E">
        <w:rPr>
          <w:rFonts w:asciiTheme="majorHAnsi" w:eastAsia="TimesNewRoman" w:hAnsiTheme="majorHAnsi"/>
        </w:rPr>
        <w:t xml:space="preserve">ą </w:t>
      </w:r>
      <w:r w:rsidRPr="00812E7E">
        <w:rPr>
          <w:rFonts w:asciiTheme="majorHAnsi" w:hAnsiTheme="majorHAnsi"/>
        </w:rPr>
        <w:t>i wymogami</w:t>
      </w:r>
      <w:r w:rsidR="00364515">
        <w:rPr>
          <w:rFonts w:asciiTheme="majorHAnsi" w:hAnsiTheme="majorHAnsi"/>
        </w:rPr>
        <w:t xml:space="preserve"> PFU</w:t>
      </w:r>
      <w:r w:rsidRPr="00812E7E">
        <w:rPr>
          <w:rFonts w:asciiTheme="majorHAnsi" w:hAnsiTheme="majorHAnsi"/>
        </w:rPr>
        <w:t>. Minim</w:t>
      </w:r>
      <w:r w:rsidR="00960CEC" w:rsidRPr="00812E7E">
        <w:rPr>
          <w:rFonts w:asciiTheme="majorHAnsi" w:hAnsiTheme="majorHAnsi"/>
        </w:rPr>
        <w:t xml:space="preserve">alne wymagania, </w:t>
      </w:r>
      <w:r w:rsidR="00E73D0C" w:rsidRPr="00812E7E">
        <w:rPr>
          <w:rFonts w:asciiTheme="majorHAnsi" w:hAnsiTheme="majorHAnsi"/>
        </w:rPr>
        <w:br/>
      </w:r>
      <w:r w:rsidR="00960CEC" w:rsidRPr="00812E7E">
        <w:rPr>
          <w:rFonts w:asciiTheme="majorHAnsi" w:hAnsiTheme="majorHAnsi"/>
        </w:rPr>
        <w:t>co do zakresu i </w:t>
      </w:r>
      <w:r w:rsidRPr="00812E7E">
        <w:rPr>
          <w:rFonts w:asciiTheme="majorHAnsi" w:hAnsiTheme="majorHAnsi"/>
        </w:rPr>
        <w:t>cz</w:t>
      </w:r>
      <w:r w:rsidRPr="00812E7E">
        <w:rPr>
          <w:rFonts w:asciiTheme="majorHAnsi" w:eastAsia="TimesNewRoman" w:hAnsiTheme="majorHAnsi"/>
        </w:rPr>
        <w:t>ę</w:t>
      </w:r>
      <w:r w:rsidRPr="00812E7E">
        <w:rPr>
          <w:rFonts w:asciiTheme="majorHAnsi" w:hAnsiTheme="majorHAnsi"/>
        </w:rPr>
        <w:t>stotliwo</w:t>
      </w:r>
      <w:r w:rsidRPr="00812E7E">
        <w:rPr>
          <w:rFonts w:asciiTheme="majorHAnsi" w:eastAsia="TimesNewRoman" w:hAnsiTheme="majorHAnsi"/>
        </w:rPr>
        <w:t>ś</w:t>
      </w:r>
      <w:r w:rsidRPr="00812E7E">
        <w:rPr>
          <w:rFonts w:asciiTheme="majorHAnsi" w:hAnsiTheme="majorHAnsi"/>
        </w:rPr>
        <w:t>ci bada</w:t>
      </w:r>
      <w:r w:rsidRPr="00812E7E">
        <w:rPr>
          <w:rFonts w:asciiTheme="majorHAnsi" w:eastAsia="TimesNewRoman" w:hAnsiTheme="majorHAnsi"/>
        </w:rPr>
        <w:t xml:space="preserve">ń </w:t>
      </w:r>
      <w:r w:rsidRPr="00812E7E">
        <w:rPr>
          <w:rFonts w:asciiTheme="majorHAnsi" w:hAnsiTheme="majorHAnsi"/>
        </w:rPr>
        <w:t>okre</w:t>
      </w:r>
      <w:r w:rsidRPr="00812E7E">
        <w:rPr>
          <w:rFonts w:asciiTheme="majorHAnsi" w:eastAsia="TimesNewRoman" w:hAnsiTheme="majorHAnsi"/>
        </w:rPr>
        <w:t>ś</w:t>
      </w:r>
      <w:r w:rsidRPr="00812E7E">
        <w:rPr>
          <w:rFonts w:asciiTheme="majorHAnsi" w:hAnsiTheme="majorHAnsi"/>
        </w:rPr>
        <w:t>lone s</w:t>
      </w:r>
      <w:r w:rsidRPr="00812E7E">
        <w:rPr>
          <w:rFonts w:asciiTheme="majorHAnsi" w:eastAsia="TimesNewRoman" w:hAnsiTheme="majorHAnsi"/>
        </w:rPr>
        <w:t xml:space="preserve">ą </w:t>
      </w:r>
      <w:r w:rsidRPr="00812E7E">
        <w:rPr>
          <w:rFonts w:asciiTheme="majorHAnsi" w:hAnsiTheme="majorHAnsi"/>
        </w:rPr>
        <w:t>w</w:t>
      </w:r>
      <w:r w:rsidR="00364515">
        <w:rPr>
          <w:rFonts w:asciiTheme="majorHAnsi" w:hAnsiTheme="majorHAnsi"/>
        </w:rPr>
        <w:t xml:space="preserve"> PFU </w:t>
      </w:r>
      <w:r w:rsidRPr="00812E7E">
        <w:rPr>
          <w:rFonts w:asciiTheme="majorHAnsi" w:hAnsiTheme="majorHAnsi"/>
        </w:rPr>
        <w:t>, normach, i wytycznych. Kontroli Zamawiaj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>cego poddane b</w:t>
      </w:r>
      <w:r w:rsidRPr="00812E7E">
        <w:rPr>
          <w:rFonts w:asciiTheme="majorHAnsi" w:eastAsia="TimesNewRoman" w:hAnsiTheme="majorHAnsi"/>
        </w:rPr>
        <w:t>ę</w:t>
      </w:r>
      <w:r w:rsidRPr="00812E7E">
        <w:rPr>
          <w:rFonts w:asciiTheme="majorHAnsi" w:hAnsiTheme="majorHAnsi"/>
        </w:rPr>
        <w:t>d</w:t>
      </w:r>
      <w:r w:rsidRPr="00812E7E">
        <w:rPr>
          <w:rFonts w:asciiTheme="majorHAnsi" w:eastAsia="TimesNewRoman" w:hAnsiTheme="majorHAnsi"/>
        </w:rPr>
        <w:t xml:space="preserve">ą </w:t>
      </w:r>
      <w:r w:rsidRPr="00812E7E">
        <w:rPr>
          <w:rFonts w:asciiTheme="majorHAnsi" w:hAnsiTheme="majorHAnsi"/>
        </w:rPr>
        <w:t>w szczególno</w:t>
      </w:r>
      <w:r w:rsidRPr="00812E7E">
        <w:rPr>
          <w:rFonts w:asciiTheme="majorHAnsi" w:eastAsia="TimesNewRoman" w:hAnsiTheme="majorHAnsi"/>
        </w:rPr>
        <w:t>ś</w:t>
      </w:r>
      <w:r w:rsidRPr="00812E7E">
        <w:rPr>
          <w:rFonts w:asciiTheme="majorHAnsi" w:hAnsiTheme="majorHAnsi"/>
        </w:rPr>
        <w:t>ci:</w:t>
      </w:r>
    </w:p>
    <w:p w14:paraId="7954915F" w14:textId="7D8C26A5" w:rsidR="006720B8" w:rsidRPr="00812E7E" w:rsidRDefault="006720B8" w:rsidP="00812E7E">
      <w:pPr>
        <w:pStyle w:val="Greg-wypunkt"/>
        <w:spacing w:line="276" w:lineRule="auto"/>
        <w:rPr>
          <w:rFonts w:asciiTheme="majorHAnsi" w:hAnsiTheme="majorHAnsi"/>
          <w:szCs w:val="24"/>
        </w:rPr>
      </w:pPr>
      <w:r w:rsidRPr="00812E7E">
        <w:rPr>
          <w:rFonts w:asciiTheme="majorHAnsi" w:hAnsiTheme="majorHAnsi"/>
          <w:szCs w:val="24"/>
        </w:rPr>
        <w:t>rozwi</w:t>
      </w:r>
      <w:r w:rsidRPr="00812E7E">
        <w:rPr>
          <w:rFonts w:asciiTheme="majorHAnsi" w:eastAsia="TimesNewRoman" w:hAnsiTheme="majorHAnsi"/>
          <w:szCs w:val="24"/>
        </w:rPr>
        <w:t>ą</w:t>
      </w:r>
      <w:r w:rsidRPr="00812E7E">
        <w:rPr>
          <w:rFonts w:asciiTheme="majorHAnsi" w:hAnsiTheme="majorHAnsi"/>
          <w:szCs w:val="24"/>
        </w:rPr>
        <w:t>zania projekt</w:t>
      </w:r>
      <w:r w:rsidR="003E3701">
        <w:rPr>
          <w:rFonts w:asciiTheme="majorHAnsi" w:hAnsiTheme="majorHAnsi"/>
          <w:szCs w:val="24"/>
        </w:rPr>
        <w:t>u</w:t>
      </w:r>
      <w:r w:rsidRPr="00812E7E">
        <w:rPr>
          <w:rFonts w:asciiTheme="majorHAnsi" w:hAnsiTheme="majorHAnsi"/>
          <w:szCs w:val="24"/>
        </w:rPr>
        <w:t xml:space="preserve"> </w:t>
      </w:r>
      <w:r w:rsidR="00B62E8F">
        <w:rPr>
          <w:rFonts w:asciiTheme="majorHAnsi" w:hAnsiTheme="majorHAnsi"/>
          <w:szCs w:val="24"/>
        </w:rPr>
        <w:t>remontu</w:t>
      </w:r>
      <w:r w:rsidRPr="00812E7E">
        <w:rPr>
          <w:rFonts w:asciiTheme="majorHAnsi" w:hAnsiTheme="majorHAnsi"/>
          <w:szCs w:val="24"/>
        </w:rPr>
        <w:t xml:space="preserve"> i</w:t>
      </w:r>
      <w:r w:rsidR="00960CEC" w:rsidRPr="00812E7E">
        <w:rPr>
          <w:rFonts w:asciiTheme="majorHAnsi" w:hAnsiTheme="majorHAnsi"/>
          <w:szCs w:val="24"/>
        </w:rPr>
        <w:t> </w:t>
      </w:r>
      <w:r w:rsidRPr="00812E7E">
        <w:rPr>
          <w:rFonts w:asciiTheme="majorHAnsi" w:hAnsiTheme="majorHAnsi"/>
          <w:szCs w:val="24"/>
        </w:rPr>
        <w:t>specyfikacj</w:t>
      </w:r>
      <w:r w:rsidR="003E3701">
        <w:rPr>
          <w:rFonts w:asciiTheme="majorHAnsi" w:hAnsiTheme="majorHAnsi"/>
          <w:szCs w:val="24"/>
        </w:rPr>
        <w:t>i</w:t>
      </w:r>
      <w:r w:rsidRPr="00812E7E">
        <w:rPr>
          <w:rFonts w:asciiTheme="majorHAnsi" w:hAnsiTheme="majorHAnsi"/>
          <w:szCs w:val="24"/>
        </w:rPr>
        <w:t xml:space="preserve"> techniczne</w:t>
      </w:r>
      <w:r w:rsidR="003E3701">
        <w:rPr>
          <w:rFonts w:asciiTheme="majorHAnsi" w:hAnsiTheme="majorHAnsi"/>
          <w:szCs w:val="24"/>
        </w:rPr>
        <w:t>j</w:t>
      </w:r>
      <w:r w:rsidRPr="00812E7E">
        <w:rPr>
          <w:rFonts w:asciiTheme="majorHAnsi" w:hAnsiTheme="majorHAnsi"/>
          <w:szCs w:val="24"/>
        </w:rPr>
        <w:t xml:space="preserve"> wykonania </w:t>
      </w:r>
      <w:r w:rsidR="009C482A" w:rsidRPr="00812E7E">
        <w:rPr>
          <w:rFonts w:asciiTheme="majorHAnsi" w:hAnsiTheme="majorHAnsi"/>
          <w:szCs w:val="24"/>
        </w:rPr>
        <w:br/>
      </w:r>
      <w:r w:rsidRPr="00812E7E">
        <w:rPr>
          <w:rFonts w:asciiTheme="majorHAnsi" w:hAnsiTheme="majorHAnsi"/>
          <w:szCs w:val="24"/>
        </w:rPr>
        <w:t xml:space="preserve">i odbioru robót przed ich skierowaniem do wykonawców robót budowlanych </w:t>
      </w:r>
      <w:r w:rsidR="009C482A" w:rsidRPr="00812E7E">
        <w:rPr>
          <w:rFonts w:asciiTheme="majorHAnsi" w:hAnsiTheme="majorHAnsi"/>
          <w:szCs w:val="24"/>
        </w:rPr>
        <w:br/>
      </w:r>
      <w:r w:rsidRPr="00812E7E">
        <w:rPr>
          <w:rFonts w:asciiTheme="majorHAnsi" w:hAnsiTheme="majorHAnsi"/>
          <w:szCs w:val="24"/>
        </w:rPr>
        <w:t>w aspekcie ich zgodno</w:t>
      </w:r>
      <w:r w:rsidRPr="00812E7E">
        <w:rPr>
          <w:rFonts w:asciiTheme="majorHAnsi" w:eastAsia="TimesNewRoman" w:hAnsiTheme="majorHAnsi"/>
          <w:szCs w:val="24"/>
        </w:rPr>
        <w:t>ś</w:t>
      </w:r>
      <w:r w:rsidRPr="00812E7E">
        <w:rPr>
          <w:rFonts w:asciiTheme="majorHAnsi" w:hAnsiTheme="majorHAnsi"/>
          <w:szCs w:val="24"/>
        </w:rPr>
        <w:t>ci z programem funkcjonalno-u</w:t>
      </w:r>
      <w:r w:rsidRPr="00812E7E">
        <w:rPr>
          <w:rFonts w:asciiTheme="majorHAnsi" w:eastAsia="TimesNewRoman" w:hAnsiTheme="majorHAnsi"/>
          <w:szCs w:val="24"/>
        </w:rPr>
        <w:t>ż</w:t>
      </w:r>
      <w:r w:rsidRPr="00812E7E">
        <w:rPr>
          <w:rFonts w:asciiTheme="majorHAnsi" w:hAnsiTheme="majorHAnsi"/>
          <w:szCs w:val="24"/>
        </w:rPr>
        <w:t>ytkowym i warunkami umowy,</w:t>
      </w:r>
    </w:p>
    <w:p w14:paraId="3C59F015" w14:textId="78709B06" w:rsidR="006720B8" w:rsidRPr="00812E7E" w:rsidRDefault="006720B8" w:rsidP="00812E7E">
      <w:pPr>
        <w:pStyle w:val="Greg-wypunkt"/>
        <w:spacing w:line="276" w:lineRule="auto"/>
        <w:rPr>
          <w:rFonts w:asciiTheme="majorHAnsi" w:hAnsiTheme="majorHAnsi"/>
          <w:szCs w:val="24"/>
        </w:rPr>
      </w:pPr>
      <w:r w:rsidRPr="00812E7E">
        <w:rPr>
          <w:rFonts w:asciiTheme="majorHAnsi" w:hAnsiTheme="majorHAnsi"/>
          <w:szCs w:val="24"/>
        </w:rPr>
        <w:t>stosowane materiały i gotowe wyroby budowlane w odniesieniu do dokumentów potwierdzaj</w:t>
      </w:r>
      <w:r w:rsidRPr="00812E7E">
        <w:rPr>
          <w:rFonts w:asciiTheme="majorHAnsi" w:eastAsia="TimesNewRoman" w:hAnsiTheme="majorHAnsi"/>
          <w:szCs w:val="24"/>
        </w:rPr>
        <w:t>ą</w:t>
      </w:r>
      <w:r w:rsidRPr="00812E7E">
        <w:rPr>
          <w:rFonts w:asciiTheme="majorHAnsi" w:hAnsiTheme="majorHAnsi"/>
          <w:szCs w:val="24"/>
        </w:rPr>
        <w:t>cych ich dopuszczenie do obrotu oraz zgodno</w:t>
      </w:r>
      <w:r w:rsidRPr="00812E7E">
        <w:rPr>
          <w:rFonts w:asciiTheme="majorHAnsi" w:eastAsia="TimesNewRoman" w:hAnsiTheme="majorHAnsi"/>
          <w:szCs w:val="24"/>
        </w:rPr>
        <w:t>ś</w:t>
      </w:r>
      <w:r w:rsidRPr="00812E7E">
        <w:rPr>
          <w:rFonts w:asciiTheme="majorHAnsi" w:hAnsiTheme="majorHAnsi"/>
          <w:szCs w:val="24"/>
        </w:rPr>
        <w:t xml:space="preserve">ci parametrów z danymi zawartymi w projektach </w:t>
      </w:r>
      <w:r w:rsidR="008418AA" w:rsidRPr="00812E7E">
        <w:rPr>
          <w:rFonts w:asciiTheme="majorHAnsi" w:hAnsiTheme="majorHAnsi"/>
          <w:szCs w:val="24"/>
        </w:rPr>
        <w:t>technicznych</w:t>
      </w:r>
      <w:r w:rsidRPr="00812E7E">
        <w:rPr>
          <w:rFonts w:asciiTheme="majorHAnsi" w:hAnsiTheme="majorHAnsi"/>
          <w:szCs w:val="24"/>
        </w:rPr>
        <w:t xml:space="preserve"> i specyfikacjach technicznych,</w:t>
      </w:r>
    </w:p>
    <w:p w14:paraId="615C3828" w14:textId="4A0F3AA3" w:rsidR="006720B8" w:rsidRPr="00812E7E" w:rsidRDefault="006720B8" w:rsidP="00812E7E">
      <w:pPr>
        <w:pStyle w:val="Greg-wypunkt"/>
        <w:spacing w:line="276" w:lineRule="auto"/>
        <w:rPr>
          <w:rFonts w:asciiTheme="majorHAnsi" w:hAnsiTheme="majorHAnsi"/>
          <w:szCs w:val="24"/>
        </w:rPr>
      </w:pPr>
      <w:r w:rsidRPr="00812E7E">
        <w:rPr>
          <w:rFonts w:asciiTheme="majorHAnsi" w:hAnsiTheme="majorHAnsi"/>
          <w:szCs w:val="24"/>
        </w:rPr>
        <w:t>wyroby budowlane lub elementy wytworzone na budowie na okoliczno</w:t>
      </w:r>
      <w:r w:rsidRPr="00812E7E">
        <w:rPr>
          <w:rFonts w:asciiTheme="majorHAnsi" w:eastAsia="TimesNewRoman" w:hAnsiTheme="majorHAnsi"/>
          <w:szCs w:val="24"/>
        </w:rPr>
        <w:t xml:space="preserve">ść </w:t>
      </w:r>
      <w:r w:rsidRPr="00812E7E">
        <w:rPr>
          <w:rFonts w:asciiTheme="majorHAnsi" w:hAnsiTheme="majorHAnsi"/>
          <w:szCs w:val="24"/>
        </w:rPr>
        <w:t>zgodno</w:t>
      </w:r>
      <w:r w:rsidRPr="00812E7E">
        <w:rPr>
          <w:rFonts w:asciiTheme="majorHAnsi" w:eastAsia="TimesNewRoman" w:hAnsiTheme="majorHAnsi"/>
          <w:szCs w:val="24"/>
        </w:rPr>
        <w:t>ś</w:t>
      </w:r>
      <w:r w:rsidRPr="00812E7E">
        <w:rPr>
          <w:rFonts w:asciiTheme="majorHAnsi" w:hAnsiTheme="majorHAnsi"/>
          <w:szCs w:val="24"/>
        </w:rPr>
        <w:t xml:space="preserve">ci </w:t>
      </w:r>
      <w:r w:rsidR="007F26BF" w:rsidRPr="00812E7E">
        <w:rPr>
          <w:rFonts w:asciiTheme="majorHAnsi" w:hAnsiTheme="majorHAnsi"/>
          <w:szCs w:val="24"/>
        </w:rPr>
        <w:br/>
      </w:r>
      <w:r w:rsidRPr="00812E7E">
        <w:rPr>
          <w:rFonts w:asciiTheme="majorHAnsi" w:hAnsiTheme="majorHAnsi"/>
          <w:szCs w:val="24"/>
        </w:rPr>
        <w:t xml:space="preserve">ich parametrów z danymi zawartymi w projektach </w:t>
      </w:r>
      <w:r w:rsidR="008418AA" w:rsidRPr="00812E7E">
        <w:rPr>
          <w:rFonts w:asciiTheme="majorHAnsi" w:hAnsiTheme="majorHAnsi"/>
          <w:szCs w:val="24"/>
        </w:rPr>
        <w:t>technicznych</w:t>
      </w:r>
      <w:r w:rsidRPr="00812E7E">
        <w:rPr>
          <w:rFonts w:asciiTheme="majorHAnsi" w:hAnsiTheme="majorHAnsi"/>
          <w:szCs w:val="24"/>
        </w:rPr>
        <w:t xml:space="preserve"> i specyfikacjach technicznych,</w:t>
      </w:r>
    </w:p>
    <w:p w14:paraId="29E35144" w14:textId="4C444DCB" w:rsidR="006720B8" w:rsidRPr="00812E7E" w:rsidRDefault="006720B8" w:rsidP="00812E7E">
      <w:pPr>
        <w:pStyle w:val="Greg-wypunkt"/>
        <w:spacing w:line="276" w:lineRule="auto"/>
        <w:rPr>
          <w:rFonts w:asciiTheme="majorHAnsi" w:hAnsiTheme="majorHAnsi"/>
          <w:szCs w:val="24"/>
        </w:rPr>
      </w:pPr>
      <w:r w:rsidRPr="00812E7E">
        <w:rPr>
          <w:rFonts w:asciiTheme="majorHAnsi" w:hAnsiTheme="majorHAnsi"/>
          <w:szCs w:val="24"/>
        </w:rPr>
        <w:t>sposobu wykonania robót budowlanych w aspekcie zgodno</w:t>
      </w:r>
      <w:r w:rsidRPr="00812E7E">
        <w:rPr>
          <w:rFonts w:asciiTheme="majorHAnsi" w:eastAsia="TimesNewRoman" w:hAnsiTheme="majorHAnsi"/>
          <w:szCs w:val="24"/>
        </w:rPr>
        <w:t>ś</w:t>
      </w:r>
      <w:r w:rsidR="00960CEC" w:rsidRPr="00812E7E">
        <w:rPr>
          <w:rFonts w:asciiTheme="majorHAnsi" w:hAnsiTheme="majorHAnsi"/>
          <w:szCs w:val="24"/>
        </w:rPr>
        <w:t>ci ich wykonania z </w:t>
      </w:r>
      <w:r w:rsidRPr="00812E7E">
        <w:rPr>
          <w:rFonts w:asciiTheme="majorHAnsi" w:hAnsiTheme="majorHAnsi"/>
          <w:szCs w:val="24"/>
        </w:rPr>
        <w:t xml:space="preserve">projektami </w:t>
      </w:r>
      <w:r w:rsidR="008418AA" w:rsidRPr="00812E7E">
        <w:rPr>
          <w:rFonts w:asciiTheme="majorHAnsi" w:hAnsiTheme="majorHAnsi"/>
          <w:szCs w:val="24"/>
        </w:rPr>
        <w:t>technicznymi</w:t>
      </w:r>
      <w:r w:rsidRPr="00812E7E">
        <w:rPr>
          <w:rFonts w:asciiTheme="majorHAnsi" w:hAnsiTheme="majorHAnsi"/>
          <w:szCs w:val="24"/>
        </w:rPr>
        <w:t>, programem funkcjonalno-u</w:t>
      </w:r>
      <w:r w:rsidRPr="00812E7E">
        <w:rPr>
          <w:rFonts w:asciiTheme="majorHAnsi" w:eastAsia="TimesNewRoman" w:hAnsiTheme="majorHAnsi"/>
          <w:szCs w:val="24"/>
        </w:rPr>
        <w:t>ż</w:t>
      </w:r>
      <w:r w:rsidRPr="00812E7E">
        <w:rPr>
          <w:rFonts w:asciiTheme="majorHAnsi" w:hAnsiTheme="majorHAnsi"/>
          <w:szCs w:val="24"/>
        </w:rPr>
        <w:t>ytkowym i umow</w:t>
      </w:r>
      <w:r w:rsidRPr="00812E7E">
        <w:rPr>
          <w:rFonts w:asciiTheme="majorHAnsi" w:eastAsia="TimesNewRoman" w:hAnsiTheme="majorHAnsi"/>
          <w:szCs w:val="24"/>
        </w:rPr>
        <w:t>ą</w:t>
      </w:r>
      <w:r w:rsidRPr="00812E7E">
        <w:rPr>
          <w:rFonts w:asciiTheme="majorHAnsi" w:hAnsiTheme="majorHAnsi"/>
          <w:szCs w:val="24"/>
        </w:rPr>
        <w:t>.</w:t>
      </w:r>
    </w:p>
    <w:p w14:paraId="10B1656A" w14:textId="77777777" w:rsidR="006720B8" w:rsidRPr="00812E7E" w:rsidRDefault="006720B8" w:rsidP="00812E7E">
      <w:pPr>
        <w:pStyle w:val="Greg-tekst"/>
        <w:spacing w:line="276" w:lineRule="auto"/>
        <w:rPr>
          <w:rFonts w:asciiTheme="majorHAnsi" w:hAnsiTheme="majorHAnsi"/>
        </w:rPr>
      </w:pPr>
      <w:r w:rsidRPr="00812E7E">
        <w:rPr>
          <w:rFonts w:asciiTheme="majorHAnsi" w:hAnsiTheme="majorHAnsi"/>
        </w:rPr>
        <w:t>Wszystkie koszty zwi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>zane z organizowaniem i prowadzeniem bada</w:t>
      </w:r>
      <w:r w:rsidRPr="00812E7E">
        <w:rPr>
          <w:rFonts w:asciiTheme="majorHAnsi" w:eastAsia="TimesNewRoman" w:hAnsiTheme="majorHAnsi"/>
        </w:rPr>
        <w:t xml:space="preserve">ń </w:t>
      </w:r>
      <w:r w:rsidRPr="00812E7E">
        <w:rPr>
          <w:rFonts w:asciiTheme="majorHAnsi" w:hAnsiTheme="majorHAnsi"/>
        </w:rPr>
        <w:t>materiałów ponosi Wykonawca.</w:t>
      </w:r>
    </w:p>
    <w:p w14:paraId="62B65A98" w14:textId="77777777" w:rsidR="00E818FA" w:rsidRDefault="00E818FA" w:rsidP="00812E7E">
      <w:pPr>
        <w:pStyle w:val="Greg-tekst"/>
        <w:spacing w:line="276" w:lineRule="auto"/>
        <w:rPr>
          <w:rFonts w:asciiTheme="majorHAnsi" w:hAnsiTheme="majorHAnsi"/>
        </w:rPr>
      </w:pPr>
    </w:p>
    <w:p w14:paraId="3065E190" w14:textId="77777777" w:rsidR="00890409" w:rsidRPr="00812E7E" w:rsidRDefault="00890409" w:rsidP="00812E7E">
      <w:pPr>
        <w:pStyle w:val="Greg-tekst"/>
        <w:spacing w:line="276" w:lineRule="auto"/>
        <w:rPr>
          <w:rFonts w:asciiTheme="majorHAnsi" w:hAnsiTheme="majorHAnsi"/>
        </w:rPr>
      </w:pPr>
    </w:p>
    <w:p w14:paraId="3C76583F" w14:textId="77777777" w:rsidR="006720B8" w:rsidRPr="00812E7E" w:rsidRDefault="006720B8" w:rsidP="00812E7E">
      <w:pPr>
        <w:pStyle w:val="Gregwyszczegolnienie"/>
        <w:spacing w:line="276" w:lineRule="auto"/>
        <w:rPr>
          <w:rFonts w:asciiTheme="majorHAnsi" w:hAnsiTheme="majorHAnsi"/>
        </w:rPr>
      </w:pPr>
      <w:r w:rsidRPr="00812E7E">
        <w:rPr>
          <w:rFonts w:asciiTheme="majorHAnsi" w:hAnsiTheme="majorHAnsi"/>
        </w:rPr>
        <w:t>Badania i pomiary</w:t>
      </w:r>
    </w:p>
    <w:p w14:paraId="23244863" w14:textId="28093418" w:rsidR="006720B8" w:rsidRDefault="006720B8" w:rsidP="00812E7E">
      <w:pPr>
        <w:pStyle w:val="Greg-tekst"/>
        <w:spacing w:line="276" w:lineRule="auto"/>
        <w:rPr>
          <w:rFonts w:asciiTheme="majorHAnsi" w:hAnsiTheme="majorHAnsi"/>
        </w:rPr>
      </w:pPr>
      <w:r w:rsidRPr="00812E7E">
        <w:rPr>
          <w:rFonts w:asciiTheme="majorHAnsi" w:hAnsiTheme="majorHAnsi"/>
        </w:rPr>
        <w:t>Wszystkie badania i pomiary b</w:t>
      </w:r>
      <w:r w:rsidRPr="00812E7E">
        <w:rPr>
          <w:rFonts w:asciiTheme="majorHAnsi" w:eastAsia="TimesNewRoman" w:hAnsiTheme="majorHAnsi"/>
        </w:rPr>
        <w:t>ę</w:t>
      </w:r>
      <w:r w:rsidRPr="00812E7E">
        <w:rPr>
          <w:rFonts w:asciiTheme="majorHAnsi" w:hAnsiTheme="majorHAnsi"/>
        </w:rPr>
        <w:t>d</w:t>
      </w:r>
      <w:r w:rsidRPr="00812E7E">
        <w:rPr>
          <w:rFonts w:asciiTheme="majorHAnsi" w:eastAsia="TimesNewRoman" w:hAnsiTheme="majorHAnsi"/>
        </w:rPr>
        <w:t xml:space="preserve">ą </w:t>
      </w:r>
      <w:r w:rsidRPr="00812E7E">
        <w:rPr>
          <w:rFonts w:asciiTheme="majorHAnsi" w:hAnsiTheme="majorHAnsi"/>
        </w:rPr>
        <w:t>przeprowadzone zgodnie z wymaganiami norm.</w:t>
      </w:r>
      <w:r w:rsidRPr="00812E7E">
        <w:rPr>
          <w:rFonts w:asciiTheme="majorHAnsi" w:hAnsiTheme="majorHAnsi"/>
        </w:rPr>
        <w:br/>
        <w:t>W przypadku, gdy normy nie obejmuj</w:t>
      </w:r>
      <w:r w:rsidRPr="00812E7E">
        <w:rPr>
          <w:rFonts w:asciiTheme="majorHAnsi" w:eastAsia="TimesNewRoman" w:hAnsiTheme="majorHAnsi"/>
        </w:rPr>
        <w:t xml:space="preserve">ą </w:t>
      </w:r>
      <w:r w:rsidRPr="00812E7E">
        <w:rPr>
          <w:rFonts w:asciiTheme="majorHAnsi" w:hAnsiTheme="majorHAnsi"/>
        </w:rPr>
        <w:t>jakiegokolwiek badania wymaganego w</w:t>
      </w:r>
      <w:r w:rsidR="00364515">
        <w:rPr>
          <w:rFonts w:asciiTheme="majorHAnsi" w:hAnsiTheme="majorHAnsi"/>
        </w:rPr>
        <w:t xml:space="preserve"> PFU</w:t>
      </w:r>
      <w:r w:rsidRPr="00812E7E">
        <w:rPr>
          <w:rFonts w:asciiTheme="majorHAnsi" w:hAnsiTheme="majorHAnsi"/>
        </w:rPr>
        <w:t>, stosowa</w:t>
      </w:r>
      <w:r w:rsidRPr="00812E7E">
        <w:rPr>
          <w:rFonts w:asciiTheme="majorHAnsi" w:eastAsia="TimesNewRoman" w:hAnsiTheme="majorHAnsi"/>
        </w:rPr>
        <w:t xml:space="preserve">ć </w:t>
      </w:r>
      <w:r w:rsidRPr="00812E7E">
        <w:rPr>
          <w:rFonts w:asciiTheme="majorHAnsi" w:hAnsiTheme="majorHAnsi"/>
        </w:rPr>
        <w:t>mo</w:t>
      </w:r>
      <w:r w:rsidRPr="00812E7E">
        <w:rPr>
          <w:rFonts w:asciiTheme="majorHAnsi" w:eastAsia="TimesNewRoman" w:hAnsiTheme="majorHAnsi"/>
        </w:rPr>
        <w:t>ż</w:t>
      </w:r>
      <w:r w:rsidRPr="00812E7E">
        <w:rPr>
          <w:rFonts w:asciiTheme="majorHAnsi" w:hAnsiTheme="majorHAnsi"/>
        </w:rPr>
        <w:t xml:space="preserve">na wytyczne krajowe, albo inne procedury, zaakceptowane przez </w:t>
      </w:r>
      <w:r w:rsidRPr="00812E7E">
        <w:rPr>
          <w:rFonts w:asciiTheme="majorHAnsi" w:hAnsiTheme="majorHAnsi"/>
        </w:rPr>
        <w:lastRenderedPageBreak/>
        <w:t>Inspektora Nadzoru. Przed przyst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>pieniem do pomiarów lub bada</w:t>
      </w:r>
      <w:r w:rsidRPr="00812E7E">
        <w:rPr>
          <w:rFonts w:asciiTheme="majorHAnsi" w:eastAsia="TimesNewRoman" w:hAnsiTheme="majorHAnsi"/>
        </w:rPr>
        <w:t>ń</w:t>
      </w:r>
      <w:r w:rsidRPr="00812E7E">
        <w:rPr>
          <w:rFonts w:asciiTheme="majorHAnsi" w:hAnsiTheme="majorHAnsi"/>
        </w:rPr>
        <w:t xml:space="preserve">, Wykonawca powiadomi Inspektora Nadzoru o rodzaju, miejscu i terminie pomiaru lub badania. </w:t>
      </w:r>
      <w:r w:rsidR="00E73D0C" w:rsidRPr="00812E7E">
        <w:rPr>
          <w:rFonts w:asciiTheme="majorHAnsi" w:hAnsiTheme="majorHAnsi"/>
        </w:rPr>
        <w:br/>
      </w:r>
      <w:r w:rsidRPr="00812E7E">
        <w:rPr>
          <w:rFonts w:asciiTheme="majorHAnsi" w:hAnsiTheme="majorHAnsi"/>
        </w:rPr>
        <w:t>Po wykonaniu pomiaru lub badania, Wykonawca przedstawi na pi</w:t>
      </w:r>
      <w:r w:rsidRPr="00812E7E">
        <w:rPr>
          <w:rFonts w:asciiTheme="majorHAnsi" w:eastAsia="TimesNewRoman" w:hAnsiTheme="majorHAnsi"/>
        </w:rPr>
        <w:t>ś</w:t>
      </w:r>
      <w:r w:rsidRPr="00812E7E">
        <w:rPr>
          <w:rFonts w:asciiTheme="majorHAnsi" w:hAnsiTheme="majorHAnsi"/>
        </w:rPr>
        <w:t xml:space="preserve">mie ich wyniki </w:t>
      </w:r>
      <w:r w:rsidR="00D549B4" w:rsidRPr="00812E7E">
        <w:rPr>
          <w:rFonts w:asciiTheme="majorHAnsi" w:hAnsiTheme="majorHAnsi"/>
        </w:rPr>
        <w:br/>
      </w:r>
      <w:r w:rsidRPr="00812E7E">
        <w:rPr>
          <w:rFonts w:asciiTheme="majorHAnsi" w:hAnsiTheme="majorHAnsi"/>
        </w:rPr>
        <w:t>do akceptacji Inspektora Nadzoru.</w:t>
      </w:r>
    </w:p>
    <w:p w14:paraId="0AA75F8D" w14:textId="77777777" w:rsidR="00E818FA" w:rsidRPr="00812E7E" w:rsidRDefault="00E818FA" w:rsidP="00812E7E">
      <w:pPr>
        <w:pStyle w:val="Greg-tekst"/>
        <w:spacing w:line="276" w:lineRule="auto"/>
        <w:rPr>
          <w:rFonts w:asciiTheme="majorHAnsi" w:hAnsiTheme="majorHAnsi"/>
        </w:rPr>
      </w:pPr>
    </w:p>
    <w:p w14:paraId="41F9B184" w14:textId="77777777" w:rsidR="006720B8" w:rsidRPr="00812E7E" w:rsidRDefault="006720B8" w:rsidP="00812E7E">
      <w:pPr>
        <w:pStyle w:val="Gregwyszczegolnienie"/>
        <w:spacing w:line="276" w:lineRule="auto"/>
        <w:rPr>
          <w:rFonts w:asciiTheme="majorHAnsi" w:hAnsiTheme="majorHAnsi"/>
        </w:rPr>
      </w:pPr>
      <w:r w:rsidRPr="00812E7E">
        <w:rPr>
          <w:rFonts w:asciiTheme="majorHAnsi" w:hAnsiTheme="majorHAnsi"/>
        </w:rPr>
        <w:t>Dokumenty budowy</w:t>
      </w:r>
    </w:p>
    <w:p w14:paraId="231BED98" w14:textId="77777777" w:rsidR="006720B8" w:rsidRPr="00812E7E" w:rsidRDefault="006720B8" w:rsidP="00812E7E">
      <w:pPr>
        <w:pStyle w:val="Greg-tekst"/>
        <w:spacing w:line="276" w:lineRule="auto"/>
        <w:rPr>
          <w:rFonts w:asciiTheme="majorHAnsi" w:hAnsiTheme="majorHAnsi"/>
        </w:rPr>
      </w:pPr>
      <w:r w:rsidRPr="00812E7E">
        <w:rPr>
          <w:rFonts w:asciiTheme="majorHAnsi" w:hAnsiTheme="majorHAnsi"/>
        </w:rPr>
        <w:t>Dokumentacj</w:t>
      </w:r>
      <w:r w:rsidRPr="00812E7E">
        <w:rPr>
          <w:rFonts w:asciiTheme="majorHAnsi" w:eastAsia="TimesNewRoman" w:hAnsiTheme="majorHAnsi"/>
        </w:rPr>
        <w:t xml:space="preserve">ę </w:t>
      </w:r>
      <w:r w:rsidRPr="00812E7E">
        <w:rPr>
          <w:rFonts w:asciiTheme="majorHAnsi" w:hAnsiTheme="majorHAnsi"/>
        </w:rPr>
        <w:t>robót stanowi</w:t>
      </w:r>
      <w:r w:rsidRPr="00812E7E">
        <w:rPr>
          <w:rFonts w:asciiTheme="majorHAnsi" w:eastAsia="TimesNewRoman" w:hAnsiTheme="majorHAnsi"/>
        </w:rPr>
        <w:t xml:space="preserve">ą </w:t>
      </w:r>
      <w:r w:rsidRPr="00812E7E">
        <w:rPr>
          <w:rFonts w:asciiTheme="majorHAnsi" w:hAnsiTheme="majorHAnsi"/>
        </w:rPr>
        <w:t>poni</w:t>
      </w:r>
      <w:r w:rsidRPr="00812E7E">
        <w:rPr>
          <w:rFonts w:asciiTheme="majorHAnsi" w:eastAsia="TimesNewRoman" w:hAnsiTheme="majorHAnsi"/>
        </w:rPr>
        <w:t>ż</w:t>
      </w:r>
      <w:r w:rsidRPr="00812E7E">
        <w:rPr>
          <w:rFonts w:asciiTheme="majorHAnsi" w:hAnsiTheme="majorHAnsi"/>
        </w:rPr>
        <w:t>sze elementy:</w:t>
      </w:r>
    </w:p>
    <w:p w14:paraId="78D37A52" w14:textId="5AFB1F31" w:rsidR="006720B8" w:rsidRPr="00812E7E" w:rsidRDefault="006720B8" w:rsidP="00812E7E">
      <w:pPr>
        <w:pStyle w:val="Greg-wypunkt"/>
        <w:spacing w:line="276" w:lineRule="auto"/>
        <w:rPr>
          <w:rFonts w:asciiTheme="majorHAnsi" w:hAnsiTheme="majorHAnsi"/>
          <w:szCs w:val="24"/>
        </w:rPr>
      </w:pPr>
      <w:r w:rsidRPr="00812E7E">
        <w:rPr>
          <w:rFonts w:asciiTheme="majorHAnsi" w:hAnsiTheme="majorHAnsi"/>
          <w:szCs w:val="24"/>
        </w:rPr>
        <w:t xml:space="preserve">projekty </w:t>
      </w:r>
      <w:r w:rsidR="00B62E8F">
        <w:rPr>
          <w:rFonts w:asciiTheme="majorHAnsi" w:hAnsiTheme="majorHAnsi"/>
          <w:szCs w:val="24"/>
        </w:rPr>
        <w:t>remontu</w:t>
      </w:r>
      <w:r w:rsidRPr="00812E7E">
        <w:rPr>
          <w:rFonts w:asciiTheme="majorHAnsi" w:hAnsiTheme="majorHAnsi"/>
          <w:szCs w:val="24"/>
        </w:rPr>
        <w:t xml:space="preserve"> </w:t>
      </w:r>
      <w:r w:rsidR="00DB2A1D">
        <w:rPr>
          <w:rFonts w:asciiTheme="majorHAnsi" w:hAnsiTheme="majorHAnsi"/>
          <w:szCs w:val="24"/>
        </w:rPr>
        <w:t>wszystkich</w:t>
      </w:r>
      <w:r w:rsidRPr="00812E7E">
        <w:rPr>
          <w:rFonts w:asciiTheme="majorHAnsi" w:hAnsiTheme="majorHAnsi"/>
          <w:szCs w:val="24"/>
        </w:rPr>
        <w:t xml:space="preserve"> branż,</w:t>
      </w:r>
    </w:p>
    <w:p w14:paraId="640884FD" w14:textId="77777777" w:rsidR="006720B8" w:rsidRPr="00812E7E" w:rsidRDefault="006720B8" w:rsidP="00812E7E">
      <w:pPr>
        <w:pStyle w:val="Greg-wypunkt"/>
        <w:spacing w:line="276" w:lineRule="auto"/>
        <w:rPr>
          <w:rFonts w:asciiTheme="majorHAnsi" w:hAnsiTheme="majorHAnsi"/>
          <w:szCs w:val="24"/>
        </w:rPr>
      </w:pPr>
      <w:r w:rsidRPr="00812E7E">
        <w:rPr>
          <w:rFonts w:asciiTheme="majorHAnsi" w:hAnsiTheme="majorHAnsi"/>
          <w:szCs w:val="24"/>
        </w:rPr>
        <w:t>plan BIOZ, harmonogram robót, Programy Zapewnienia Jakości,</w:t>
      </w:r>
    </w:p>
    <w:p w14:paraId="7DE4AADF" w14:textId="77777777" w:rsidR="006720B8" w:rsidRDefault="006720B8" w:rsidP="00812E7E">
      <w:pPr>
        <w:pStyle w:val="Greg-wypunkt"/>
        <w:spacing w:line="276" w:lineRule="auto"/>
        <w:rPr>
          <w:rFonts w:asciiTheme="majorHAnsi" w:hAnsiTheme="majorHAnsi"/>
          <w:szCs w:val="24"/>
        </w:rPr>
      </w:pPr>
      <w:r w:rsidRPr="00812E7E">
        <w:rPr>
          <w:rFonts w:asciiTheme="majorHAnsi" w:hAnsiTheme="majorHAnsi"/>
          <w:szCs w:val="24"/>
        </w:rPr>
        <w:t>protokoły przekazania terenu budowy,</w:t>
      </w:r>
    </w:p>
    <w:p w14:paraId="766028F9" w14:textId="31ED1F22" w:rsidR="0054773A" w:rsidRDefault="0054773A" w:rsidP="00812E7E">
      <w:pPr>
        <w:pStyle w:val="Greg-wypunkt"/>
        <w:spacing w:line="276" w:lineRule="auto"/>
        <w:rPr>
          <w:rFonts w:asciiTheme="majorHAnsi" w:hAnsiTheme="majorHAnsi"/>
          <w:szCs w:val="24"/>
        </w:rPr>
      </w:pPr>
      <w:r>
        <w:rPr>
          <w:rFonts w:asciiTheme="majorHAnsi" w:hAnsiTheme="majorHAnsi"/>
          <w:szCs w:val="24"/>
        </w:rPr>
        <w:t xml:space="preserve">oferta wykonawcy </w:t>
      </w:r>
    </w:p>
    <w:p w14:paraId="7D67980C" w14:textId="3DB89FFA" w:rsidR="0054773A" w:rsidRPr="00812E7E" w:rsidRDefault="0054773A" w:rsidP="00812E7E">
      <w:pPr>
        <w:pStyle w:val="Greg-wypunkt"/>
        <w:spacing w:line="276" w:lineRule="auto"/>
        <w:rPr>
          <w:rFonts w:asciiTheme="majorHAnsi" w:hAnsiTheme="majorHAnsi"/>
          <w:szCs w:val="24"/>
        </w:rPr>
      </w:pPr>
      <w:r>
        <w:rPr>
          <w:rFonts w:asciiTheme="majorHAnsi" w:hAnsiTheme="majorHAnsi"/>
          <w:szCs w:val="24"/>
        </w:rPr>
        <w:t>kosztorys ofertowy pod ofertę Wykonawcy</w:t>
      </w:r>
    </w:p>
    <w:p w14:paraId="487C34A2" w14:textId="77777777" w:rsidR="006720B8" w:rsidRPr="00812E7E" w:rsidRDefault="006720B8" w:rsidP="00812E7E">
      <w:pPr>
        <w:pStyle w:val="Greg-wypunkt"/>
        <w:spacing w:line="276" w:lineRule="auto"/>
        <w:rPr>
          <w:rFonts w:asciiTheme="majorHAnsi" w:hAnsiTheme="majorHAnsi"/>
          <w:szCs w:val="24"/>
        </w:rPr>
      </w:pPr>
      <w:r w:rsidRPr="00812E7E">
        <w:rPr>
          <w:rFonts w:asciiTheme="majorHAnsi" w:hAnsiTheme="majorHAnsi"/>
          <w:szCs w:val="24"/>
        </w:rPr>
        <w:t>protokoły z narad i ustale</w:t>
      </w:r>
      <w:r w:rsidRPr="00812E7E">
        <w:rPr>
          <w:rFonts w:asciiTheme="majorHAnsi" w:eastAsia="TimesNewRoman" w:hAnsiTheme="majorHAnsi"/>
          <w:szCs w:val="24"/>
        </w:rPr>
        <w:t>ń</w:t>
      </w:r>
      <w:r w:rsidRPr="00812E7E">
        <w:rPr>
          <w:rFonts w:asciiTheme="majorHAnsi" w:hAnsiTheme="majorHAnsi"/>
          <w:szCs w:val="24"/>
        </w:rPr>
        <w:t>, poczynione w trakcie procesu budowlanego,</w:t>
      </w:r>
    </w:p>
    <w:p w14:paraId="5FFBFBFF" w14:textId="52096DE0" w:rsidR="006720B8" w:rsidRPr="00812E7E" w:rsidRDefault="006720B8" w:rsidP="00812E7E">
      <w:pPr>
        <w:pStyle w:val="Greg-wypunkt"/>
        <w:spacing w:line="276" w:lineRule="auto"/>
        <w:rPr>
          <w:rFonts w:asciiTheme="majorHAnsi" w:hAnsiTheme="majorHAnsi"/>
          <w:szCs w:val="24"/>
        </w:rPr>
      </w:pPr>
      <w:r w:rsidRPr="00812E7E">
        <w:rPr>
          <w:rFonts w:asciiTheme="majorHAnsi" w:hAnsiTheme="majorHAnsi"/>
          <w:szCs w:val="24"/>
        </w:rPr>
        <w:t>wszelka korespondencja dotycz</w:t>
      </w:r>
      <w:r w:rsidRPr="00812E7E">
        <w:rPr>
          <w:rFonts w:asciiTheme="majorHAnsi" w:eastAsia="TimesNewRoman" w:hAnsiTheme="majorHAnsi"/>
          <w:szCs w:val="24"/>
        </w:rPr>
        <w:t>ą</w:t>
      </w:r>
      <w:r w:rsidRPr="00812E7E">
        <w:rPr>
          <w:rFonts w:asciiTheme="majorHAnsi" w:hAnsiTheme="majorHAnsi"/>
          <w:szCs w:val="24"/>
        </w:rPr>
        <w:t xml:space="preserve">ca spraw technicznych, organizacyjnych </w:t>
      </w:r>
      <w:r w:rsidR="00E818FA">
        <w:rPr>
          <w:rFonts w:asciiTheme="majorHAnsi" w:hAnsiTheme="majorHAnsi"/>
          <w:szCs w:val="24"/>
        </w:rPr>
        <w:br/>
      </w:r>
      <w:r w:rsidRPr="00812E7E">
        <w:rPr>
          <w:rFonts w:asciiTheme="majorHAnsi" w:hAnsiTheme="majorHAnsi"/>
          <w:szCs w:val="24"/>
        </w:rPr>
        <w:t>i finansowych budowy,</w:t>
      </w:r>
    </w:p>
    <w:p w14:paraId="60FF5AF9" w14:textId="77777777" w:rsidR="006720B8" w:rsidRPr="00812E7E" w:rsidRDefault="006720B8" w:rsidP="00812E7E">
      <w:pPr>
        <w:pStyle w:val="Greg-wypunkt"/>
        <w:spacing w:line="276" w:lineRule="auto"/>
        <w:rPr>
          <w:rFonts w:asciiTheme="majorHAnsi" w:hAnsiTheme="majorHAnsi"/>
          <w:szCs w:val="24"/>
        </w:rPr>
      </w:pPr>
      <w:r w:rsidRPr="00812E7E">
        <w:rPr>
          <w:rFonts w:asciiTheme="majorHAnsi" w:hAnsiTheme="majorHAnsi"/>
          <w:szCs w:val="24"/>
        </w:rPr>
        <w:t>dokumenty potwierdzaj</w:t>
      </w:r>
      <w:r w:rsidRPr="00812E7E">
        <w:rPr>
          <w:rFonts w:asciiTheme="majorHAnsi" w:eastAsia="TimesNewRoman" w:hAnsiTheme="majorHAnsi"/>
          <w:szCs w:val="24"/>
        </w:rPr>
        <w:t>ą</w:t>
      </w:r>
      <w:r w:rsidRPr="00812E7E">
        <w:rPr>
          <w:rFonts w:asciiTheme="majorHAnsi" w:hAnsiTheme="majorHAnsi"/>
          <w:szCs w:val="24"/>
        </w:rPr>
        <w:t>ce jako</w:t>
      </w:r>
      <w:r w:rsidRPr="00812E7E">
        <w:rPr>
          <w:rFonts w:asciiTheme="majorHAnsi" w:eastAsia="TimesNewRoman" w:hAnsiTheme="majorHAnsi"/>
          <w:szCs w:val="24"/>
        </w:rPr>
        <w:t xml:space="preserve">ść </w:t>
      </w:r>
      <w:r w:rsidRPr="00812E7E">
        <w:rPr>
          <w:rFonts w:asciiTheme="majorHAnsi" w:hAnsiTheme="majorHAnsi"/>
          <w:szCs w:val="24"/>
        </w:rPr>
        <w:t>i pochodzenie materiałów,</w:t>
      </w:r>
    </w:p>
    <w:p w14:paraId="3F51ED88" w14:textId="77777777" w:rsidR="006720B8" w:rsidRPr="00812E7E" w:rsidRDefault="006720B8" w:rsidP="00812E7E">
      <w:pPr>
        <w:pStyle w:val="Greg-wypunkt"/>
        <w:spacing w:line="276" w:lineRule="auto"/>
        <w:rPr>
          <w:rFonts w:asciiTheme="majorHAnsi" w:hAnsiTheme="majorHAnsi"/>
          <w:szCs w:val="24"/>
        </w:rPr>
      </w:pPr>
      <w:r w:rsidRPr="00812E7E">
        <w:rPr>
          <w:rFonts w:asciiTheme="majorHAnsi" w:hAnsiTheme="majorHAnsi"/>
          <w:szCs w:val="24"/>
        </w:rPr>
        <w:t>protokoły prób i bada</w:t>
      </w:r>
      <w:r w:rsidRPr="00812E7E">
        <w:rPr>
          <w:rFonts w:asciiTheme="majorHAnsi" w:eastAsia="TimesNewRoman" w:hAnsiTheme="majorHAnsi"/>
          <w:szCs w:val="24"/>
        </w:rPr>
        <w:t>ń</w:t>
      </w:r>
      <w:r w:rsidRPr="00812E7E">
        <w:rPr>
          <w:rFonts w:asciiTheme="majorHAnsi" w:hAnsiTheme="majorHAnsi"/>
          <w:szCs w:val="24"/>
        </w:rPr>
        <w:t>, dokumenty potwierdzaj</w:t>
      </w:r>
      <w:r w:rsidRPr="00812E7E">
        <w:rPr>
          <w:rFonts w:asciiTheme="majorHAnsi" w:eastAsia="TimesNewRoman" w:hAnsiTheme="majorHAnsi"/>
          <w:szCs w:val="24"/>
        </w:rPr>
        <w:t>ą</w:t>
      </w:r>
      <w:r w:rsidRPr="00812E7E">
        <w:rPr>
          <w:rFonts w:asciiTheme="majorHAnsi" w:hAnsiTheme="majorHAnsi"/>
          <w:szCs w:val="24"/>
        </w:rPr>
        <w:t>ce jako</w:t>
      </w:r>
      <w:r w:rsidRPr="00812E7E">
        <w:rPr>
          <w:rFonts w:asciiTheme="majorHAnsi" w:eastAsia="TimesNewRoman" w:hAnsiTheme="majorHAnsi"/>
          <w:szCs w:val="24"/>
        </w:rPr>
        <w:t xml:space="preserve">ść </w:t>
      </w:r>
      <w:r w:rsidRPr="00812E7E">
        <w:rPr>
          <w:rFonts w:asciiTheme="majorHAnsi" w:hAnsiTheme="majorHAnsi"/>
          <w:szCs w:val="24"/>
        </w:rPr>
        <w:t>i pochodzenie materiałów,</w:t>
      </w:r>
    </w:p>
    <w:p w14:paraId="2015F7B9" w14:textId="77777777" w:rsidR="006720B8" w:rsidRDefault="006720B8" w:rsidP="00812E7E">
      <w:pPr>
        <w:pStyle w:val="Greg-wypunkt"/>
        <w:spacing w:line="276" w:lineRule="auto"/>
        <w:rPr>
          <w:rFonts w:asciiTheme="majorHAnsi" w:hAnsiTheme="majorHAnsi"/>
          <w:szCs w:val="24"/>
        </w:rPr>
      </w:pPr>
      <w:r w:rsidRPr="00812E7E">
        <w:rPr>
          <w:rFonts w:asciiTheme="majorHAnsi" w:hAnsiTheme="majorHAnsi"/>
          <w:szCs w:val="24"/>
        </w:rPr>
        <w:t>protokoły odbiorów robót i ich etapów.</w:t>
      </w:r>
    </w:p>
    <w:p w14:paraId="3841AC46" w14:textId="51A7D70B" w:rsidR="00B62E8F" w:rsidRPr="00812E7E" w:rsidRDefault="00B62E8F" w:rsidP="00812E7E">
      <w:pPr>
        <w:pStyle w:val="Greg-wypunkt"/>
        <w:spacing w:line="276" w:lineRule="auto"/>
        <w:rPr>
          <w:rFonts w:asciiTheme="majorHAnsi" w:hAnsiTheme="majorHAnsi"/>
          <w:szCs w:val="24"/>
        </w:rPr>
      </w:pPr>
      <w:r>
        <w:rPr>
          <w:rFonts w:asciiTheme="majorHAnsi" w:hAnsiTheme="majorHAnsi"/>
          <w:szCs w:val="24"/>
        </w:rPr>
        <w:t>dokumentacja powykonawcza</w:t>
      </w:r>
    </w:p>
    <w:p w14:paraId="75EFEF31" w14:textId="77777777" w:rsidR="00960CEC" w:rsidRPr="00812E7E" w:rsidRDefault="00960CEC" w:rsidP="00812E7E">
      <w:pPr>
        <w:pStyle w:val="Greg-tekst"/>
        <w:spacing w:line="276" w:lineRule="auto"/>
        <w:rPr>
          <w:rFonts w:asciiTheme="majorHAnsi" w:hAnsiTheme="majorHAnsi"/>
        </w:rPr>
      </w:pPr>
    </w:p>
    <w:p w14:paraId="6A5B84A8" w14:textId="51948F09" w:rsidR="006720B8" w:rsidRPr="00812E7E" w:rsidRDefault="006720B8" w:rsidP="00812E7E">
      <w:pPr>
        <w:pStyle w:val="Greg-tekst"/>
        <w:spacing w:line="276" w:lineRule="auto"/>
        <w:rPr>
          <w:rFonts w:asciiTheme="majorHAnsi" w:eastAsia="TimesNewRoman" w:hAnsiTheme="majorHAnsi"/>
        </w:rPr>
      </w:pPr>
      <w:r w:rsidRPr="00812E7E">
        <w:rPr>
          <w:rFonts w:asciiTheme="majorHAnsi" w:hAnsiTheme="majorHAnsi"/>
        </w:rPr>
        <w:t>Propozycje, uwagi i wyja</w:t>
      </w:r>
      <w:r w:rsidRPr="00812E7E">
        <w:rPr>
          <w:rFonts w:asciiTheme="majorHAnsi" w:eastAsia="TimesNewRoman" w:hAnsiTheme="majorHAnsi"/>
        </w:rPr>
        <w:t>ś</w:t>
      </w:r>
      <w:r w:rsidRPr="00812E7E">
        <w:rPr>
          <w:rFonts w:asciiTheme="majorHAnsi" w:hAnsiTheme="majorHAnsi"/>
        </w:rPr>
        <w:t>nienia Wykonawcy b</w:t>
      </w:r>
      <w:r w:rsidRPr="00812E7E">
        <w:rPr>
          <w:rFonts w:asciiTheme="majorHAnsi" w:eastAsia="TimesNewRoman" w:hAnsiTheme="majorHAnsi"/>
        </w:rPr>
        <w:t>ę</w:t>
      </w:r>
      <w:r w:rsidRPr="00812E7E">
        <w:rPr>
          <w:rFonts w:asciiTheme="majorHAnsi" w:hAnsiTheme="majorHAnsi"/>
        </w:rPr>
        <w:t>d</w:t>
      </w:r>
      <w:r w:rsidRPr="00812E7E">
        <w:rPr>
          <w:rFonts w:asciiTheme="majorHAnsi" w:eastAsia="TimesNewRoman" w:hAnsiTheme="majorHAnsi"/>
        </w:rPr>
        <w:t xml:space="preserve">ą </w:t>
      </w:r>
      <w:r w:rsidRPr="00812E7E">
        <w:rPr>
          <w:rFonts w:asciiTheme="majorHAnsi" w:hAnsiTheme="majorHAnsi"/>
        </w:rPr>
        <w:t>przedło</w:t>
      </w:r>
      <w:r w:rsidRPr="00812E7E">
        <w:rPr>
          <w:rFonts w:asciiTheme="majorHAnsi" w:eastAsia="TimesNewRoman" w:hAnsiTheme="majorHAnsi"/>
        </w:rPr>
        <w:t>ż</w:t>
      </w:r>
      <w:r w:rsidRPr="00812E7E">
        <w:rPr>
          <w:rFonts w:asciiTheme="majorHAnsi" w:hAnsiTheme="majorHAnsi"/>
        </w:rPr>
        <w:t>one Inspektorowi Nadzoru do ustosunkowania si</w:t>
      </w:r>
      <w:r w:rsidRPr="00812E7E">
        <w:rPr>
          <w:rFonts w:asciiTheme="majorHAnsi" w:eastAsia="TimesNewRoman" w:hAnsiTheme="majorHAnsi"/>
        </w:rPr>
        <w:t>ę</w:t>
      </w:r>
      <w:r w:rsidRPr="00812E7E">
        <w:rPr>
          <w:rFonts w:asciiTheme="majorHAnsi" w:hAnsiTheme="majorHAnsi"/>
        </w:rPr>
        <w:t>.</w:t>
      </w:r>
      <w:r w:rsidRPr="00812E7E">
        <w:rPr>
          <w:rFonts w:asciiTheme="majorHAnsi" w:eastAsia="TimesNewRoman" w:hAnsiTheme="majorHAnsi"/>
        </w:rPr>
        <w:t xml:space="preserve"> </w:t>
      </w:r>
      <w:r w:rsidRPr="00812E7E">
        <w:rPr>
          <w:rFonts w:asciiTheme="majorHAnsi" w:hAnsiTheme="majorHAnsi"/>
        </w:rPr>
        <w:t xml:space="preserve">Decyzje Inspektora Nadzoru </w:t>
      </w:r>
      <w:r w:rsidR="00B62E8F">
        <w:rPr>
          <w:rFonts w:asciiTheme="majorHAnsi" w:hAnsiTheme="majorHAnsi"/>
        </w:rPr>
        <w:t>,</w:t>
      </w:r>
      <w:r w:rsidRPr="00812E7E">
        <w:rPr>
          <w:rFonts w:asciiTheme="majorHAnsi" w:hAnsiTheme="majorHAnsi"/>
        </w:rPr>
        <w:t>Wykonawca podpisuje</w:t>
      </w:r>
      <w:r w:rsidR="0054773A">
        <w:rPr>
          <w:rFonts w:asciiTheme="majorHAnsi" w:hAnsiTheme="majorHAnsi"/>
        </w:rPr>
        <w:t xml:space="preserve">                      </w:t>
      </w:r>
      <w:r w:rsidRPr="00812E7E">
        <w:rPr>
          <w:rFonts w:asciiTheme="majorHAnsi" w:hAnsiTheme="majorHAnsi"/>
        </w:rPr>
        <w:t xml:space="preserve"> z</w:t>
      </w:r>
      <w:r w:rsidRPr="00812E7E">
        <w:rPr>
          <w:rFonts w:asciiTheme="majorHAnsi" w:eastAsia="TimesNewRoman" w:hAnsiTheme="majorHAnsi"/>
        </w:rPr>
        <w:t xml:space="preserve"> </w:t>
      </w:r>
      <w:r w:rsidRPr="00812E7E">
        <w:rPr>
          <w:rFonts w:asciiTheme="majorHAnsi" w:hAnsiTheme="majorHAnsi"/>
        </w:rPr>
        <w:t>zaznaczeniem</w:t>
      </w:r>
      <w:r w:rsidR="00B62E8F">
        <w:rPr>
          <w:rFonts w:asciiTheme="majorHAnsi" w:hAnsiTheme="majorHAnsi"/>
        </w:rPr>
        <w:t xml:space="preserve"> </w:t>
      </w:r>
      <w:r w:rsidRPr="00812E7E">
        <w:rPr>
          <w:rFonts w:asciiTheme="majorHAnsi" w:hAnsiTheme="majorHAnsi"/>
        </w:rPr>
        <w:t>ich przyj</w:t>
      </w:r>
      <w:r w:rsidRPr="00812E7E">
        <w:rPr>
          <w:rFonts w:asciiTheme="majorHAnsi" w:eastAsia="TimesNewRoman" w:hAnsiTheme="majorHAnsi"/>
        </w:rPr>
        <w:t>ę</w:t>
      </w:r>
      <w:r w:rsidRPr="00812E7E">
        <w:rPr>
          <w:rFonts w:asciiTheme="majorHAnsi" w:hAnsiTheme="majorHAnsi"/>
        </w:rPr>
        <w:t>cia lub zaj</w:t>
      </w:r>
      <w:r w:rsidRPr="00812E7E">
        <w:rPr>
          <w:rFonts w:asciiTheme="majorHAnsi" w:eastAsia="TimesNewRoman" w:hAnsiTheme="majorHAnsi"/>
        </w:rPr>
        <w:t>ę</w:t>
      </w:r>
      <w:r w:rsidRPr="00812E7E">
        <w:rPr>
          <w:rFonts w:asciiTheme="majorHAnsi" w:hAnsiTheme="majorHAnsi"/>
        </w:rPr>
        <w:t>ciem stanowiska.</w:t>
      </w:r>
    </w:p>
    <w:p w14:paraId="509D2C80" w14:textId="77777777" w:rsidR="006720B8" w:rsidRPr="00812E7E" w:rsidRDefault="006720B8" w:rsidP="00812E7E">
      <w:pPr>
        <w:pStyle w:val="Greg-tekst"/>
        <w:spacing w:line="276" w:lineRule="auto"/>
        <w:rPr>
          <w:rFonts w:asciiTheme="majorHAnsi" w:hAnsiTheme="majorHAnsi"/>
        </w:rPr>
      </w:pPr>
      <w:r w:rsidRPr="00812E7E">
        <w:rPr>
          <w:rFonts w:asciiTheme="majorHAnsi" w:hAnsiTheme="majorHAnsi"/>
        </w:rPr>
        <w:t>Dokumenty budowy b</w:t>
      </w:r>
      <w:r w:rsidRPr="00812E7E">
        <w:rPr>
          <w:rFonts w:asciiTheme="majorHAnsi" w:eastAsia="TimesNewRoman" w:hAnsiTheme="majorHAnsi"/>
        </w:rPr>
        <w:t>ę</w:t>
      </w:r>
      <w:r w:rsidRPr="00812E7E">
        <w:rPr>
          <w:rFonts w:asciiTheme="majorHAnsi" w:hAnsiTheme="majorHAnsi"/>
        </w:rPr>
        <w:t>d</w:t>
      </w:r>
      <w:r w:rsidRPr="00812E7E">
        <w:rPr>
          <w:rFonts w:asciiTheme="majorHAnsi" w:eastAsia="TimesNewRoman" w:hAnsiTheme="majorHAnsi"/>
        </w:rPr>
        <w:t xml:space="preserve">ą </w:t>
      </w:r>
      <w:r w:rsidRPr="00812E7E">
        <w:rPr>
          <w:rFonts w:asciiTheme="majorHAnsi" w:hAnsiTheme="majorHAnsi"/>
        </w:rPr>
        <w:t>przechowywane na terenie budowy w miejscu odpowiednio zabezpieczonym. Zagini</w:t>
      </w:r>
      <w:r w:rsidRPr="00812E7E">
        <w:rPr>
          <w:rFonts w:asciiTheme="majorHAnsi" w:eastAsia="TimesNewRoman" w:hAnsiTheme="majorHAnsi"/>
        </w:rPr>
        <w:t>ę</w:t>
      </w:r>
      <w:r w:rsidRPr="00812E7E">
        <w:rPr>
          <w:rFonts w:asciiTheme="majorHAnsi" w:hAnsiTheme="majorHAnsi"/>
        </w:rPr>
        <w:t>cie któregokolwiek z dokumentów budowy spowoduje jego natychmiastowe odtworzenie w formie przewidzianej prawem.</w:t>
      </w:r>
    </w:p>
    <w:p w14:paraId="223851EC" w14:textId="5A47D992" w:rsidR="006720B8" w:rsidRPr="00812E7E" w:rsidRDefault="006720B8" w:rsidP="00890409">
      <w:pPr>
        <w:pStyle w:val="Greg-tekst"/>
        <w:spacing w:line="276" w:lineRule="auto"/>
        <w:rPr>
          <w:rFonts w:asciiTheme="majorHAnsi" w:hAnsiTheme="majorHAnsi"/>
        </w:rPr>
      </w:pPr>
      <w:r w:rsidRPr="00812E7E">
        <w:rPr>
          <w:rFonts w:asciiTheme="majorHAnsi" w:hAnsiTheme="majorHAnsi"/>
        </w:rPr>
        <w:t>Wszelkie dokumenty budowy b</w:t>
      </w:r>
      <w:r w:rsidRPr="00812E7E">
        <w:rPr>
          <w:rFonts w:asciiTheme="majorHAnsi" w:eastAsia="TimesNewRoman" w:hAnsiTheme="majorHAnsi"/>
        </w:rPr>
        <w:t>ę</w:t>
      </w:r>
      <w:r w:rsidRPr="00812E7E">
        <w:rPr>
          <w:rFonts w:asciiTheme="majorHAnsi" w:hAnsiTheme="majorHAnsi"/>
        </w:rPr>
        <w:t>d</w:t>
      </w:r>
      <w:r w:rsidRPr="00812E7E">
        <w:rPr>
          <w:rFonts w:asciiTheme="majorHAnsi" w:eastAsia="TimesNewRoman" w:hAnsiTheme="majorHAnsi"/>
        </w:rPr>
        <w:t xml:space="preserve">ą </w:t>
      </w:r>
      <w:r w:rsidRPr="00812E7E">
        <w:rPr>
          <w:rFonts w:asciiTheme="majorHAnsi" w:hAnsiTheme="majorHAnsi"/>
        </w:rPr>
        <w:t>zawsze dost</w:t>
      </w:r>
      <w:r w:rsidRPr="00812E7E">
        <w:rPr>
          <w:rFonts w:asciiTheme="majorHAnsi" w:eastAsia="TimesNewRoman" w:hAnsiTheme="majorHAnsi"/>
        </w:rPr>
        <w:t>ę</w:t>
      </w:r>
      <w:r w:rsidRPr="00812E7E">
        <w:rPr>
          <w:rFonts w:asciiTheme="majorHAnsi" w:hAnsiTheme="majorHAnsi"/>
        </w:rPr>
        <w:t xml:space="preserve">pne dla Inspektora Nadzoru </w:t>
      </w:r>
      <w:r w:rsidR="00FE2698" w:rsidRPr="00812E7E">
        <w:rPr>
          <w:rFonts w:asciiTheme="majorHAnsi" w:hAnsiTheme="majorHAnsi"/>
        </w:rPr>
        <w:br/>
      </w:r>
      <w:r w:rsidRPr="00812E7E">
        <w:rPr>
          <w:rFonts w:asciiTheme="majorHAnsi" w:hAnsiTheme="majorHAnsi"/>
        </w:rPr>
        <w:t>i przedstawiane</w:t>
      </w:r>
      <w:r w:rsidR="005B746F" w:rsidRPr="00812E7E">
        <w:rPr>
          <w:rFonts w:asciiTheme="majorHAnsi" w:hAnsiTheme="majorHAnsi"/>
        </w:rPr>
        <w:t xml:space="preserve"> </w:t>
      </w:r>
      <w:r w:rsidRPr="00812E7E">
        <w:rPr>
          <w:rFonts w:asciiTheme="majorHAnsi" w:hAnsiTheme="majorHAnsi"/>
        </w:rPr>
        <w:t>do wgl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 xml:space="preserve">du na </w:t>
      </w:r>
      <w:r w:rsidRPr="00812E7E">
        <w:rPr>
          <w:rFonts w:asciiTheme="majorHAnsi" w:eastAsia="TimesNewRoman" w:hAnsiTheme="majorHAnsi"/>
        </w:rPr>
        <w:t>ż</w:t>
      </w:r>
      <w:r w:rsidRPr="00812E7E">
        <w:rPr>
          <w:rFonts w:asciiTheme="majorHAnsi" w:hAnsiTheme="majorHAnsi"/>
        </w:rPr>
        <w:t>yczenie Zamawiaj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>cego.</w:t>
      </w:r>
    </w:p>
    <w:p w14:paraId="65AB8135" w14:textId="77777777" w:rsidR="006720B8" w:rsidRPr="00812E7E" w:rsidRDefault="006720B8" w:rsidP="00812E7E">
      <w:pPr>
        <w:pStyle w:val="Greg-numer3"/>
        <w:spacing w:line="276" w:lineRule="auto"/>
        <w:rPr>
          <w:color w:val="auto"/>
          <w:szCs w:val="24"/>
        </w:rPr>
      </w:pPr>
      <w:bookmarkStart w:id="22" w:name="_Toc392790833"/>
      <w:bookmarkStart w:id="23" w:name="_Toc466024625"/>
      <w:bookmarkStart w:id="24" w:name="_Toc486592626"/>
      <w:r w:rsidRPr="00812E7E">
        <w:rPr>
          <w:color w:val="auto"/>
          <w:szCs w:val="24"/>
        </w:rPr>
        <w:t>Dokumenty do odbioru końcowego</w:t>
      </w:r>
      <w:bookmarkEnd w:id="22"/>
      <w:bookmarkEnd w:id="23"/>
      <w:bookmarkEnd w:id="24"/>
      <w:r w:rsidRPr="00812E7E">
        <w:rPr>
          <w:color w:val="auto"/>
          <w:szCs w:val="24"/>
        </w:rPr>
        <w:t xml:space="preserve"> </w:t>
      </w:r>
    </w:p>
    <w:p w14:paraId="7F88AA1D" w14:textId="77777777" w:rsidR="006720B8" w:rsidRPr="00812E7E" w:rsidRDefault="006720B8" w:rsidP="00812E7E">
      <w:pPr>
        <w:pStyle w:val="Greg-tekst"/>
        <w:spacing w:line="276" w:lineRule="auto"/>
        <w:rPr>
          <w:rFonts w:asciiTheme="majorHAnsi" w:hAnsiTheme="majorHAnsi"/>
        </w:rPr>
      </w:pPr>
      <w:bookmarkStart w:id="25" w:name="_Toc392790834"/>
      <w:r w:rsidRPr="00812E7E">
        <w:rPr>
          <w:rFonts w:asciiTheme="majorHAnsi" w:hAnsiTheme="majorHAnsi"/>
        </w:rPr>
        <w:t>Do odbioru ko</w:t>
      </w:r>
      <w:r w:rsidRPr="00812E7E">
        <w:rPr>
          <w:rFonts w:asciiTheme="majorHAnsi" w:eastAsia="TimesNewRoman" w:hAnsiTheme="majorHAnsi"/>
        </w:rPr>
        <w:t>ń</w:t>
      </w:r>
      <w:r w:rsidRPr="00812E7E">
        <w:rPr>
          <w:rFonts w:asciiTheme="majorHAnsi" w:hAnsiTheme="majorHAnsi"/>
        </w:rPr>
        <w:t>cowego Wykonawca jest zobowi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>zany przygotowa</w:t>
      </w:r>
      <w:r w:rsidRPr="00812E7E">
        <w:rPr>
          <w:rFonts w:asciiTheme="majorHAnsi" w:eastAsia="TimesNewRoman" w:hAnsiTheme="majorHAnsi"/>
        </w:rPr>
        <w:t xml:space="preserve">ć </w:t>
      </w:r>
      <w:r w:rsidRPr="00812E7E">
        <w:rPr>
          <w:rFonts w:asciiTheme="majorHAnsi" w:hAnsiTheme="majorHAnsi"/>
        </w:rPr>
        <w:t>nast</w:t>
      </w:r>
      <w:r w:rsidRPr="00812E7E">
        <w:rPr>
          <w:rFonts w:asciiTheme="majorHAnsi" w:eastAsia="TimesNewRoman" w:hAnsiTheme="majorHAnsi"/>
        </w:rPr>
        <w:t>ę</w:t>
      </w:r>
      <w:r w:rsidRPr="00812E7E">
        <w:rPr>
          <w:rFonts w:asciiTheme="majorHAnsi" w:hAnsiTheme="majorHAnsi"/>
        </w:rPr>
        <w:t>puj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>ce dokumenty:</w:t>
      </w:r>
    </w:p>
    <w:p w14:paraId="38F30EE6" w14:textId="77777777" w:rsidR="006720B8" w:rsidRPr="00812E7E" w:rsidRDefault="006720B8" w:rsidP="00812E7E">
      <w:pPr>
        <w:pStyle w:val="Greg-wypunkt"/>
        <w:spacing w:line="276" w:lineRule="auto"/>
        <w:rPr>
          <w:rFonts w:asciiTheme="majorHAnsi" w:hAnsiTheme="majorHAnsi"/>
          <w:szCs w:val="24"/>
        </w:rPr>
      </w:pPr>
      <w:r w:rsidRPr="00812E7E">
        <w:rPr>
          <w:rFonts w:asciiTheme="majorHAnsi" w:hAnsiTheme="majorHAnsi"/>
          <w:szCs w:val="24"/>
        </w:rPr>
        <w:t>dokumentacj</w:t>
      </w:r>
      <w:r w:rsidRPr="00812E7E">
        <w:rPr>
          <w:rFonts w:asciiTheme="majorHAnsi" w:eastAsia="TimesNewRoman" w:hAnsiTheme="majorHAnsi"/>
          <w:szCs w:val="24"/>
        </w:rPr>
        <w:t xml:space="preserve">ę </w:t>
      </w:r>
      <w:r w:rsidRPr="00812E7E">
        <w:rPr>
          <w:rFonts w:asciiTheme="majorHAnsi" w:hAnsiTheme="majorHAnsi"/>
          <w:szCs w:val="24"/>
        </w:rPr>
        <w:t>projektow</w:t>
      </w:r>
      <w:r w:rsidRPr="00812E7E">
        <w:rPr>
          <w:rFonts w:asciiTheme="majorHAnsi" w:eastAsia="TimesNewRoman" w:hAnsiTheme="majorHAnsi"/>
          <w:szCs w:val="24"/>
        </w:rPr>
        <w:t xml:space="preserve">ą </w:t>
      </w:r>
      <w:r w:rsidRPr="00812E7E">
        <w:rPr>
          <w:rFonts w:asciiTheme="majorHAnsi" w:hAnsiTheme="majorHAnsi"/>
          <w:szCs w:val="24"/>
        </w:rPr>
        <w:t>podstawow</w:t>
      </w:r>
      <w:r w:rsidRPr="00812E7E">
        <w:rPr>
          <w:rFonts w:asciiTheme="majorHAnsi" w:eastAsia="TimesNewRoman" w:hAnsiTheme="majorHAnsi"/>
          <w:szCs w:val="24"/>
        </w:rPr>
        <w:t xml:space="preserve">ą </w:t>
      </w:r>
      <w:r w:rsidRPr="00812E7E">
        <w:rPr>
          <w:rFonts w:asciiTheme="majorHAnsi" w:hAnsiTheme="majorHAnsi"/>
          <w:szCs w:val="24"/>
        </w:rPr>
        <w:t>z naniesionymi zmianami oraz dodatkow</w:t>
      </w:r>
      <w:r w:rsidRPr="00812E7E">
        <w:rPr>
          <w:rFonts w:asciiTheme="majorHAnsi" w:eastAsia="TimesNewRoman" w:hAnsiTheme="majorHAnsi"/>
          <w:szCs w:val="24"/>
        </w:rPr>
        <w:t>ą</w:t>
      </w:r>
      <w:r w:rsidRPr="00812E7E">
        <w:rPr>
          <w:rFonts w:asciiTheme="majorHAnsi" w:hAnsiTheme="majorHAnsi"/>
          <w:szCs w:val="24"/>
        </w:rPr>
        <w:t>, je</w:t>
      </w:r>
      <w:r w:rsidRPr="00812E7E">
        <w:rPr>
          <w:rFonts w:asciiTheme="majorHAnsi" w:eastAsia="TimesNewRoman" w:hAnsiTheme="majorHAnsi"/>
          <w:szCs w:val="24"/>
        </w:rPr>
        <w:t>ś</w:t>
      </w:r>
      <w:r w:rsidRPr="00812E7E">
        <w:rPr>
          <w:rFonts w:asciiTheme="majorHAnsi" w:hAnsiTheme="majorHAnsi"/>
          <w:szCs w:val="24"/>
        </w:rPr>
        <w:t>li została sporz</w:t>
      </w:r>
      <w:r w:rsidRPr="00812E7E">
        <w:rPr>
          <w:rFonts w:asciiTheme="majorHAnsi" w:eastAsia="TimesNewRoman" w:hAnsiTheme="majorHAnsi"/>
          <w:szCs w:val="24"/>
        </w:rPr>
        <w:t>ą</w:t>
      </w:r>
      <w:r w:rsidRPr="00812E7E">
        <w:rPr>
          <w:rFonts w:asciiTheme="majorHAnsi" w:hAnsiTheme="majorHAnsi"/>
          <w:szCs w:val="24"/>
        </w:rPr>
        <w:t>dzona w trakcie realizacji kontraktu,</w:t>
      </w:r>
    </w:p>
    <w:p w14:paraId="1C02996B" w14:textId="2260B8F8" w:rsidR="006720B8" w:rsidRPr="00812E7E" w:rsidRDefault="006720B8" w:rsidP="00812E7E">
      <w:pPr>
        <w:pStyle w:val="Greg-wypunkt"/>
        <w:spacing w:line="276" w:lineRule="auto"/>
        <w:rPr>
          <w:rFonts w:asciiTheme="majorHAnsi" w:hAnsiTheme="majorHAnsi"/>
          <w:szCs w:val="24"/>
        </w:rPr>
      </w:pPr>
      <w:r w:rsidRPr="00812E7E">
        <w:rPr>
          <w:rFonts w:asciiTheme="majorHAnsi" w:hAnsiTheme="majorHAnsi"/>
          <w:szCs w:val="24"/>
        </w:rPr>
        <w:t>protokoły odbiorów robót zanikaj</w:t>
      </w:r>
      <w:r w:rsidRPr="00812E7E">
        <w:rPr>
          <w:rFonts w:asciiTheme="majorHAnsi" w:eastAsia="TimesNewRoman" w:hAnsiTheme="majorHAnsi"/>
          <w:szCs w:val="24"/>
        </w:rPr>
        <w:t>ą</w:t>
      </w:r>
      <w:r w:rsidRPr="00812E7E">
        <w:rPr>
          <w:rFonts w:asciiTheme="majorHAnsi" w:hAnsiTheme="majorHAnsi"/>
          <w:szCs w:val="24"/>
        </w:rPr>
        <w:t>cych i ulegaj</w:t>
      </w:r>
      <w:r w:rsidRPr="00812E7E">
        <w:rPr>
          <w:rFonts w:asciiTheme="majorHAnsi" w:eastAsia="TimesNewRoman" w:hAnsiTheme="majorHAnsi"/>
          <w:szCs w:val="24"/>
        </w:rPr>
        <w:t>ą</w:t>
      </w:r>
      <w:r w:rsidRPr="00812E7E">
        <w:rPr>
          <w:rFonts w:asciiTheme="majorHAnsi" w:hAnsiTheme="majorHAnsi"/>
          <w:szCs w:val="24"/>
        </w:rPr>
        <w:t>cych zakryciu, a tak</w:t>
      </w:r>
      <w:r w:rsidRPr="00812E7E">
        <w:rPr>
          <w:rFonts w:asciiTheme="majorHAnsi" w:eastAsia="TimesNewRoman" w:hAnsiTheme="majorHAnsi"/>
          <w:szCs w:val="24"/>
        </w:rPr>
        <w:t>ż</w:t>
      </w:r>
      <w:r w:rsidRPr="00812E7E">
        <w:rPr>
          <w:rFonts w:asciiTheme="majorHAnsi" w:hAnsiTheme="majorHAnsi"/>
          <w:szCs w:val="24"/>
        </w:rPr>
        <w:t>e odbiorów cz</w:t>
      </w:r>
      <w:r w:rsidRPr="00812E7E">
        <w:rPr>
          <w:rFonts w:asciiTheme="majorHAnsi" w:eastAsia="TimesNewRoman" w:hAnsiTheme="majorHAnsi"/>
          <w:szCs w:val="24"/>
        </w:rPr>
        <w:t>ęś</w:t>
      </w:r>
      <w:r w:rsidRPr="00812E7E">
        <w:rPr>
          <w:rFonts w:asciiTheme="majorHAnsi" w:hAnsiTheme="majorHAnsi"/>
          <w:szCs w:val="24"/>
        </w:rPr>
        <w:t>ciowych</w:t>
      </w:r>
      <w:r w:rsidR="0054773A">
        <w:rPr>
          <w:rFonts w:asciiTheme="majorHAnsi" w:hAnsiTheme="majorHAnsi"/>
          <w:szCs w:val="24"/>
        </w:rPr>
        <w:t xml:space="preserve"> jeżeli takie były, </w:t>
      </w:r>
    </w:p>
    <w:p w14:paraId="1F080E22" w14:textId="6F06096F" w:rsidR="006720B8" w:rsidRPr="00812E7E" w:rsidRDefault="006720B8" w:rsidP="00812E7E">
      <w:pPr>
        <w:pStyle w:val="Greg-wypunkt"/>
        <w:spacing w:line="276" w:lineRule="auto"/>
        <w:rPr>
          <w:rFonts w:asciiTheme="majorHAnsi" w:hAnsiTheme="majorHAnsi"/>
          <w:szCs w:val="24"/>
        </w:rPr>
      </w:pPr>
      <w:r w:rsidRPr="00812E7E">
        <w:rPr>
          <w:rFonts w:asciiTheme="majorHAnsi" w:hAnsiTheme="majorHAnsi"/>
          <w:szCs w:val="24"/>
        </w:rPr>
        <w:t xml:space="preserve">wyniki pomiarów kontrolnych </w:t>
      </w:r>
    </w:p>
    <w:p w14:paraId="1312DF35" w14:textId="2EAFA1B1" w:rsidR="006720B8" w:rsidRPr="00812E7E" w:rsidRDefault="006720B8" w:rsidP="00812E7E">
      <w:pPr>
        <w:pStyle w:val="Greg-wypunkt"/>
        <w:spacing w:line="276" w:lineRule="auto"/>
        <w:rPr>
          <w:rFonts w:asciiTheme="majorHAnsi" w:hAnsiTheme="majorHAnsi"/>
          <w:szCs w:val="24"/>
        </w:rPr>
      </w:pPr>
      <w:r w:rsidRPr="00812E7E">
        <w:rPr>
          <w:rFonts w:asciiTheme="majorHAnsi" w:hAnsiTheme="majorHAnsi"/>
          <w:szCs w:val="24"/>
        </w:rPr>
        <w:t>deklaracje zgodno</w:t>
      </w:r>
      <w:r w:rsidRPr="00812E7E">
        <w:rPr>
          <w:rFonts w:asciiTheme="majorHAnsi" w:eastAsia="TimesNewRoman" w:hAnsiTheme="majorHAnsi"/>
          <w:szCs w:val="24"/>
        </w:rPr>
        <w:t>ś</w:t>
      </w:r>
      <w:r w:rsidRPr="00812E7E">
        <w:rPr>
          <w:rFonts w:asciiTheme="majorHAnsi" w:hAnsiTheme="majorHAnsi"/>
          <w:szCs w:val="24"/>
        </w:rPr>
        <w:t>ci lub certyfikaty zgodno</w:t>
      </w:r>
      <w:r w:rsidRPr="00812E7E">
        <w:rPr>
          <w:rFonts w:asciiTheme="majorHAnsi" w:eastAsia="TimesNewRoman" w:hAnsiTheme="majorHAnsi"/>
          <w:szCs w:val="24"/>
        </w:rPr>
        <w:t>ś</w:t>
      </w:r>
      <w:r w:rsidRPr="00812E7E">
        <w:rPr>
          <w:rFonts w:asciiTheme="majorHAnsi" w:hAnsiTheme="majorHAnsi"/>
          <w:szCs w:val="24"/>
        </w:rPr>
        <w:t>ci wbudowanych materiałów zgodni</w:t>
      </w:r>
      <w:r w:rsidR="005C343F" w:rsidRPr="00812E7E">
        <w:rPr>
          <w:rFonts w:asciiTheme="majorHAnsi" w:hAnsiTheme="majorHAnsi"/>
          <w:szCs w:val="24"/>
        </w:rPr>
        <w:t>e z </w:t>
      </w:r>
      <w:r w:rsidR="00364515">
        <w:rPr>
          <w:rFonts w:asciiTheme="majorHAnsi" w:hAnsiTheme="majorHAnsi"/>
          <w:szCs w:val="24"/>
        </w:rPr>
        <w:t xml:space="preserve">  PFU</w:t>
      </w:r>
      <w:r w:rsidRPr="00812E7E">
        <w:rPr>
          <w:rFonts w:asciiTheme="majorHAnsi" w:hAnsiTheme="majorHAnsi"/>
          <w:szCs w:val="24"/>
        </w:rPr>
        <w:t>,</w:t>
      </w:r>
    </w:p>
    <w:p w14:paraId="681D86DC" w14:textId="6341F3A8" w:rsidR="006720B8" w:rsidRPr="00812E7E" w:rsidRDefault="006720B8" w:rsidP="00812E7E">
      <w:pPr>
        <w:pStyle w:val="Greg-wypunkt"/>
        <w:spacing w:line="276" w:lineRule="auto"/>
        <w:rPr>
          <w:rFonts w:asciiTheme="majorHAnsi" w:hAnsiTheme="majorHAnsi"/>
          <w:szCs w:val="24"/>
        </w:rPr>
      </w:pPr>
      <w:r w:rsidRPr="00812E7E">
        <w:rPr>
          <w:rFonts w:asciiTheme="majorHAnsi" w:hAnsiTheme="majorHAnsi"/>
          <w:szCs w:val="24"/>
        </w:rPr>
        <w:lastRenderedPageBreak/>
        <w:t>rozliczenie ko</w:t>
      </w:r>
      <w:r w:rsidRPr="00812E7E">
        <w:rPr>
          <w:rFonts w:asciiTheme="majorHAnsi" w:eastAsia="TimesNewRoman" w:hAnsiTheme="majorHAnsi"/>
          <w:szCs w:val="24"/>
        </w:rPr>
        <w:t>ń</w:t>
      </w:r>
      <w:r w:rsidRPr="00812E7E">
        <w:rPr>
          <w:rFonts w:asciiTheme="majorHAnsi" w:hAnsiTheme="majorHAnsi"/>
          <w:szCs w:val="24"/>
        </w:rPr>
        <w:t>cowe budowy z podaniem wykonanych elementów, ich ilo</w:t>
      </w:r>
      <w:r w:rsidRPr="00812E7E">
        <w:rPr>
          <w:rFonts w:asciiTheme="majorHAnsi" w:eastAsia="TimesNewRoman" w:hAnsiTheme="majorHAnsi"/>
          <w:szCs w:val="24"/>
        </w:rPr>
        <w:t>ś</w:t>
      </w:r>
      <w:r w:rsidRPr="00812E7E">
        <w:rPr>
          <w:rFonts w:asciiTheme="majorHAnsi" w:hAnsiTheme="majorHAnsi"/>
          <w:szCs w:val="24"/>
        </w:rPr>
        <w:t xml:space="preserve">ci </w:t>
      </w:r>
      <w:r w:rsidR="00E41A8B" w:rsidRPr="00812E7E">
        <w:rPr>
          <w:rFonts w:asciiTheme="majorHAnsi" w:hAnsiTheme="majorHAnsi"/>
          <w:szCs w:val="24"/>
        </w:rPr>
        <w:br/>
      </w:r>
      <w:r w:rsidRPr="00812E7E">
        <w:rPr>
          <w:rFonts w:asciiTheme="majorHAnsi" w:hAnsiTheme="majorHAnsi"/>
          <w:szCs w:val="24"/>
        </w:rPr>
        <w:t>i warto</w:t>
      </w:r>
      <w:r w:rsidRPr="00812E7E">
        <w:rPr>
          <w:rFonts w:asciiTheme="majorHAnsi" w:eastAsia="TimesNewRoman" w:hAnsiTheme="majorHAnsi"/>
          <w:szCs w:val="24"/>
        </w:rPr>
        <w:t>ś</w:t>
      </w:r>
      <w:r w:rsidRPr="00812E7E">
        <w:rPr>
          <w:rFonts w:asciiTheme="majorHAnsi" w:hAnsiTheme="majorHAnsi"/>
          <w:szCs w:val="24"/>
        </w:rPr>
        <w:t>ci ogółem netto</w:t>
      </w:r>
      <w:r w:rsidR="00C84D84" w:rsidRPr="00812E7E">
        <w:rPr>
          <w:rFonts w:asciiTheme="majorHAnsi" w:hAnsiTheme="majorHAnsi"/>
          <w:szCs w:val="24"/>
        </w:rPr>
        <w:t xml:space="preserve"> według wskazań Zamawiającego,</w:t>
      </w:r>
    </w:p>
    <w:p w14:paraId="35763FD4" w14:textId="0FB9204A" w:rsidR="006720B8" w:rsidRPr="00812E7E" w:rsidRDefault="006720B8" w:rsidP="00DB2A1D">
      <w:pPr>
        <w:pStyle w:val="Greg-tekst"/>
        <w:spacing w:line="276" w:lineRule="auto"/>
        <w:rPr>
          <w:rFonts w:asciiTheme="majorHAnsi" w:hAnsiTheme="majorHAnsi"/>
        </w:rPr>
      </w:pPr>
      <w:r w:rsidRPr="00812E7E">
        <w:rPr>
          <w:rFonts w:asciiTheme="majorHAnsi" w:hAnsiTheme="majorHAnsi"/>
        </w:rPr>
        <w:t>Operat odbioru ko</w:t>
      </w:r>
      <w:r w:rsidRPr="00812E7E">
        <w:rPr>
          <w:rFonts w:asciiTheme="majorHAnsi" w:eastAsia="TimesNewRoman" w:hAnsiTheme="majorHAnsi"/>
        </w:rPr>
        <w:t>ń</w:t>
      </w:r>
      <w:r w:rsidRPr="00812E7E">
        <w:rPr>
          <w:rFonts w:asciiTheme="majorHAnsi" w:hAnsiTheme="majorHAnsi"/>
        </w:rPr>
        <w:t>cowego nale</w:t>
      </w:r>
      <w:r w:rsidRPr="00812E7E">
        <w:rPr>
          <w:rFonts w:asciiTheme="majorHAnsi" w:eastAsia="TimesNewRoman" w:hAnsiTheme="majorHAnsi"/>
        </w:rPr>
        <w:t>ż</w:t>
      </w:r>
      <w:r w:rsidRPr="00812E7E">
        <w:rPr>
          <w:rFonts w:asciiTheme="majorHAnsi" w:hAnsiTheme="majorHAnsi"/>
        </w:rPr>
        <w:t>y opracowa</w:t>
      </w:r>
      <w:r w:rsidRPr="00812E7E">
        <w:rPr>
          <w:rFonts w:asciiTheme="majorHAnsi" w:eastAsia="TimesNewRoman" w:hAnsiTheme="majorHAnsi"/>
        </w:rPr>
        <w:t xml:space="preserve">ć </w:t>
      </w:r>
      <w:r w:rsidRPr="00812E7E">
        <w:rPr>
          <w:rFonts w:asciiTheme="majorHAnsi" w:hAnsiTheme="majorHAnsi"/>
        </w:rPr>
        <w:t xml:space="preserve">w dwóch egzemplarzach, w jednym </w:t>
      </w:r>
      <w:r w:rsidR="00E41A8B" w:rsidRPr="00812E7E">
        <w:rPr>
          <w:rFonts w:asciiTheme="majorHAnsi" w:hAnsiTheme="majorHAnsi"/>
        </w:rPr>
        <w:br/>
      </w:r>
      <w:r w:rsidRPr="00812E7E">
        <w:rPr>
          <w:rFonts w:asciiTheme="majorHAnsi" w:hAnsiTheme="majorHAnsi"/>
        </w:rPr>
        <w:t>z nich nale</w:t>
      </w:r>
      <w:r w:rsidRPr="00812E7E">
        <w:rPr>
          <w:rFonts w:asciiTheme="majorHAnsi" w:eastAsia="TimesNewRoman" w:hAnsiTheme="majorHAnsi"/>
        </w:rPr>
        <w:t>ż</w:t>
      </w:r>
      <w:r w:rsidRPr="00812E7E">
        <w:rPr>
          <w:rFonts w:asciiTheme="majorHAnsi" w:hAnsiTheme="majorHAnsi"/>
        </w:rPr>
        <w:t>y umie</w:t>
      </w:r>
      <w:r w:rsidRPr="00812E7E">
        <w:rPr>
          <w:rFonts w:asciiTheme="majorHAnsi" w:eastAsia="TimesNewRoman" w:hAnsiTheme="majorHAnsi"/>
        </w:rPr>
        <w:t>ś</w:t>
      </w:r>
      <w:r w:rsidRPr="00812E7E">
        <w:rPr>
          <w:rFonts w:asciiTheme="majorHAnsi" w:hAnsiTheme="majorHAnsi"/>
        </w:rPr>
        <w:t>ci</w:t>
      </w:r>
      <w:r w:rsidRPr="00812E7E">
        <w:rPr>
          <w:rFonts w:asciiTheme="majorHAnsi" w:eastAsia="TimesNewRoman" w:hAnsiTheme="majorHAnsi"/>
        </w:rPr>
        <w:t xml:space="preserve">ć </w:t>
      </w:r>
      <w:r w:rsidRPr="00812E7E">
        <w:rPr>
          <w:rFonts w:asciiTheme="majorHAnsi" w:hAnsiTheme="majorHAnsi"/>
        </w:rPr>
        <w:t>oryginały dokumentów. Operat powinien zawiera</w:t>
      </w:r>
      <w:r w:rsidRPr="00812E7E">
        <w:rPr>
          <w:rFonts w:asciiTheme="majorHAnsi" w:eastAsia="TimesNewRoman" w:hAnsiTheme="majorHAnsi"/>
        </w:rPr>
        <w:t xml:space="preserve">ć </w:t>
      </w:r>
      <w:r w:rsidRPr="00812E7E">
        <w:rPr>
          <w:rFonts w:asciiTheme="majorHAnsi" w:hAnsiTheme="majorHAnsi"/>
        </w:rPr>
        <w:t>dokumenty oznaczone kolejn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 xml:space="preserve"> numeracj</w:t>
      </w:r>
      <w:r w:rsidRPr="00812E7E">
        <w:rPr>
          <w:rFonts w:asciiTheme="majorHAnsi" w:eastAsia="TimesNewRoman" w:hAnsiTheme="majorHAnsi"/>
        </w:rPr>
        <w:t xml:space="preserve">ą </w:t>
      </w:r>
      <w:r w:rsidRPr="00812E7E">
        <w:rPr>
          <w:rFonts w:asciiTheme="majorHAnsi" w:hAnsiTheme="majorHAnsi"/>
        </w:rPr>
        <w:t>i wpi</w:t>
      </w:r>
      <w:r w:rsidRPr="00812E7E">
        <w:rPr>
          <w:rFonts w:asciiTheme="majorHAnsi" w:eastAsia="TimesNewRoman" w:hAnsiTheme="majorHAnsi"/>
        </w:rPr>
        <w:t>ę</w:t>
      </w:r>
      <w:r w:rsidRPr="00812E7E">
        <w:rPr>
          <w:rFonts w:asciiTheme="majorHAnsi" w:hAnsiTheme="majorHAnsi"/>
        </w:rPr>
        <w:t xml:space="preserve">te w segregator. </w:t>
      </w:r>
      <w:r w:rsidR="0054773A">
        <w:rPr>
          <w:rFonts w:asciiTheme="majorHAnsi" w:hAnsiTheme="majorHAnsi"/>
        </w:rPr>
        <w:t xml:space="preserve">Całość operatu należy przekazać </w:t>
      </w:r>
      <w:r w:rsidR="001A7AE5">
        <w:rPr>
          <w:rFonts w:asciiTheme="majorHAnsi" w:hAnsiTheme="majorHAnsi"/>
        </w:rPr>
        <w:t xml:space="preserve"> Zamawiającemu </w:t>
      </w:r>
      <w:r w:rsidR="0054773A">
        <w:rPr>
          <w:rFonts w:asciiTheme="majorHAnsi" w:hAnsiTheme="majorHAnsi"/>
        </w:rPr>
        <w:t xml:space="preserve">na dwóch </w:t>
      </w:r>
      <w:r w:rsidRPr="00812E7E">
        <w:rPr>
          <w:rFonts w:asciiTheme="majorHAnsi" w:hAnsiTheme="majorHAnsi"/>
        </w:rPr>
        <w:t xml:space="preserve"> </w:t>
      </w:r>
      <w:r w:rsidR="00D25A87">
        <w:rPr>
          <w:rFonts w:asciiTheme="majorHAnsi" w:hAnsiTheme="majorHAnsi"/>
        </w:rPr>
        <w:t>nośnik</w:t>
      </w:r>
      <w:r w:rsidR="00507B47">
        <w:rPr>
          <w:rFonts w:asciiTheme="majorHAnsi" w:hAnsiTheme="majorHAnsi"/>
        </w:rPr>
        <w:t>ach</w:t>
      </w:r>
      <w:r w:rsidR="00D25A87">
        <w:rPr>
          <w:rFonts w:asciiTheme="majorHAnsi" w:hAnsiTheme="majorHAnsi"/>
        </w:rPr>
        <w:t xml:space="preserve"> USB </w:t>
      </w:r>
      <w:r w:rsidRPr="00812E7E">
        <w:rPr>
          <w:rFonts w:asciiTheme="majorHAnsi" w:hAnsiTheme="majorHAnsi"/>
        </w:rPr>
        <w:t xml:space="preserve">. </w:t>
      </w:r>
    </w:p>
    <w:p w14:paraId="147B848E" w14:textId="5B67A9D2" w:rsidR="006720B8" w:rsidRPr="00812E7E" w:rsidRDefault="006720B8" w:rsidP="00812E7E">
      <w:pPr>
        <w:pStyle w:val="Greg-tekst"/>
        <w:spacing w:line="276" w:lineRule="auto"/>
        <w:rPr>
          <w:rFonts w:asciiTheme="majorHAnsi" w:hAnsiTheme="majorHAnsi"/>
        </w:rPr>
      </w:pPr>
      <w:r w:rsidRPr="00812E7E">
        <w:rPr>
          <w:rFonts w:asciiTheme="majorHAnsi" w:hAnsiTheme="majorHAnsi"/>
        </w:rPr>
        <w:t>Zamawiaj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>cy wyznaczy dat</w:t>
      </w:r>
      <w:r w:rsidRPr="00812E7E">
        <w:rPr>
          <w:rFonts w:asciiTheme="majorHAnsi" w:eastAsia="TimesNewRoman" w:hAnsiTheme="majorHAnsi"/>
        </w:rPr>
        <w:t xml:space="preserve">ę </w:t>
      </w:r>
      <w:r w:rsidRPr="00812E7E">
        <w:rPr>
          <w:rFonts w:asciiTheme="majorHAnsi" w:hAnsiTheme="majorHAnsi"/>
        </w:rPr>
        <w:t>rozpocz</w:t>
      </w:r>
      <w:r w:rsidRPr="00812E7E">
        <w:rPr>
          <w:rFonts w:asciiTheme="majorHAnsi" w:eastAsia="TimesNewRoman" w:hAnsiTheme="majorHAnsi"/>
        </w:rPr>
        <w:t>ę</w:t>
      </w:r>
      <w:r w:rsidRPr="00812E7E">
        <w:rPr>
          <w:rFonts w:asciiTheme="majorHAnsi" w:hAnsiTheme="majorHAnsi"/>
        </w:rPr>
        <w:t>cia czynno</w:t>
      </w:r>
      <w:r w:rsidRPr="00812E7E">
        <w:rPr>
          <w:rFonts w:asciiTheme="majorHAnsi" w:eastAsia="TimesNewRoman" w:hAnsiTheme="majorHAnsi"/>
        </w:rPr>
        <w:t>ś</w:t>
      </w:r>
      <w:r w:rsidRPr="00812E7E">
        <w:rPr>
          <w:rFonts w:asciiTheme="majorHAnsi" w:hAnsiTheme="majorHAnsi"/>
        </w:rPr>
        <w:t>ci odbioru ko</w:t>
      </w:r>
      <w:r w:rsidRPr="00812E7E">
        <w:rPr>
          <w:rFonts w:asciiTheme="majorHAnsi" w:eastAsia="TimesNewRoman" w:hAnsiTheme="majorHAnsi"/>
        </w:rPr>
        <w:t>ń</w:t>
      </w:r>
      <w:r w:rsidRPr="00812E7E">
        <w:rPr>
          <w:rFonts w:asciiTheme="majorHAnsi" w:hAnsiTheme="majorHAnsi"/>
        </w:rPr>
        <w:t>cowego w ci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 xml:space="preserve">gu </w:t>
      </w:r>
      <w:r w:rsidR="00E41A8B" w:rsidRPr="00812E7E">
        <w:rPr>
          <w:rFonts w:asciiTheme="majorHAnsi" w:hAnsiTheme="majorHAnsi"/>
        </w:rPr>
        <w:br/>
      </w:r>
      <w:r w:rsidRPr="00812E7E">
        <w:rPr>
          <w:rFonts w:asciiTheme="majorHAnsi" w:hAnsiTheme="majorHAnsi"/>
        </w:rPr>
        <w:t>14 dni od daty zawiadomienia i powiadomi wszystkich uczestników odbioru. Zako</w:t>
      </w:r>
      <w:r w:rsidRPr="00812E7E">
        <w:rPr>
          <w:rFonts w:asciiTheme="majorHAnsi" w:eastAsia="TimesNewRoman" w:hAnsiTheme="majorHAnsi"/>
        </w:rPr>
        <w:t>ń</w:t>
      </w:r>
      <w:r w:rsidRPr="00812E7E">
        <w:rPr>
          <w:rFonts w:asciiTheme="majorHAnsi" w:hAnsiTheme="majorHAnsi"/>
        </w:rPr>
        <w:t>czenie odbioru powinno nast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>pi</w:t>
      </w:r>
      <w:r w:rsidRPr="00812E7E">
        <w:rPr>
          <w:rFonts w:asciiTheme="majorHAnsi" w:eastAsia="TimesNewRoman" w:hAnsiTheme="majorHAnsi"/>
        </w:rPr>
        <w:t xml:space="preserve">ć </w:t>
      </w:r>
      <w:r w:rsidRPr="00812E7E">
        <w:rPr>
          <w:rFonts w:asciiTheme="majorHAnsi" w:hAnsiTheme="majorHAnsi"/>
        </w:rPr>
        <w:t>w ci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>gu 7 dni roboczych licz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>c od daty rozpocz</w:t>
      </w:r>
      <w:r w:rsidRPr="00812E7E">
        <w:rPr>
          <w:rFonts w:asciiTheme="majorHAnsi" w:eastAsia="TimesNewRoman" w:hAnsiTheme="majorHAnsi"/>
        </w:rPr>
        <w:t>ę</w:t>
      </w:r>
      <w:r w:rsidRPr="00812E7E">
        <w:rPr>
          <w:rFonts w:asciiTheme="majorHAnsi" w:hAnsiTheme="majorHAnsi"/>
        </w:rPr>
        <w:t>cia odbioru. Protokół odbioru ko</w:t>
      </w:r>
      <w:r w:rsidRPr="00812E7E">
        <w:rPr>
          <w:rFonts w:asciiTheme="majorHAnsi" w:eastAsia="TimesNewRoman" w:hAnsiTheme="majorHAnsi"/>
        </w:rPr>
        <w:t>ń</w:t>
      </w:r>
      <w:r w:rsidRPr="00812E7E">
        <w:rPr>
          <w:rFonts w:asciiTheme="majorHAnsi" w:hAnsiTheme="majorHAnsi"/>
        </w:rPr>
        <w:t>cowego sporz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>dzi Zamawiaj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>cy na formularzu okre</w:t>
      </w:r>
      <w:r w:rsidRPr="00812E7E">
        <w:rPr>
          <w:rFonts w:asciiTheme="majorHAnsi" w:eastAsia="TimesNewRoman" w:hAnsiTheme="majorHAnsi"/>
        </w:rPr>
        <w:t>ś</w:t>
      </w:r>
      <w:r w:rsidRPr="00812E7E">
        <w:rPr>
          <w:rFonts w:asciiTheme="majorHAnsi" w:hAnsiTheme="majorHAnsi"/>
        </w:rPr>
        <w:t>lonym przez Zamawiaj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>cego i dor</w:t>
      </w:r>
      <w:r w:rsidRPr="00812E7E">
        <w:rPr>
          <w:rFonts w:asciiTheme="majorHAnsi" w:eastAsia="TimesNewRoman" w:hAnsiTheme="majorHAnsi"/>
        </w:rPr>
        <w:t>ę</w:t>
      </w:r>
      <w:r w:rsidRPr="00812E7E">
        <w:rPr>
          <w:rFonts w:asciiTheme="majorHAnsi" w:hAnsiTheme="majorHAnsi"/>
        </w:rPr>
        <w:t>czy Wykonawcy w dniu zako</w:t>
      </w:r>
      <w:r w:rsidRPr="00812E7E">
        <w:rPr>
          <w:rFonts w:asciiTheme="majorHAnsi" w:eastAsia="TimesNewRoman" w:hAnsiTheme="majorHAnsi"/>
        </w:rPr>
        <w:t>ń</w:t>
      </w:r>
      <w:r w:rsidRPr="00812E7E">
        <w:rPr>
          <w:rFonts w:asciiTheme="majorHAnsi" w:hAnsiTheme="majorHAnsi"/>
        </w:rPr>
        <w:t xml:space="preserve">czenia odbioru. W przypadku, </w:t>
      </w:r>
      <w:r w:rsidR="00E41A8B" w:rsidRPr="00812E7E">
        <w:rPr>
          <w:rFonts w:asciiTheme="majorHAnsi" w:hAnsiTheme="majorHAnsi"/>
        </w:rPr>
        <w:br/>
      </w:r>
      <w:r w:rsidRPr="00812E7E">
        <w:rPr>
          <w:rFonts w:asciiTheme="majorHAnsi" w:hAnsiTheme="majorHAnsi"/>
        </w:rPr>
        <w:t>gdy wg komisji, roboty pod wzgl</w:t>
      </w:r>
      <w:r w:rsidRPr="00812E7E">
        <w:rPr>
          <w:rFonts w:asciiTheme="majorHAnsi" w:eastAsia="TimesNewRoman" w:hAnsiTheme="majorHAnsi"/>
        </w:rPr>
        <w:t>ę</w:t>
      </w:r>
      <w:r w:rsidRPr="00812E7E">
        <w:rPr>
          <w:rFonts w:asciiTheme="majorHAnsi" w:hAnsiTheme="majorHAnsi"/>
        </w:rPr>
        <w:t>dem przygotowania dokumentacyjnego nie b</w:t>
      </w:r>
      <w:r w:rsidRPr="00812E7E">
        <w:rPr>
          <w:rFonts w:asciiTheme="majorHAnsi" w:eastAsia="TimesNewRoman" w:hAnsiTheme="majorHAnsi"/>
        </w:rPr>
        <w:t>ę</w:t>
      </w:r>
      <w:r w:rsidRPr="00812E7E">
        <w:rPr>
          <w:rFonts w:asciiTheme="majorHAnsi" w:hAnsiTheme="majorHAnsi"/>
        </w:rPr>
        <w:t>d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 xml:space="preserve"> gotowe do odbioru ko</w:t>
      </w:r>
      <w:r w:rsidRPr="00812E7E">
        <w:rPr>
          <w:rFonts w:asciiTheme="majorHAnsi" w:eastAsia="TimesNewRoman" w:hAnsiTheme="majorHAnsi"/>
        </w:rPr>
        <w:t>ń</w:t>
      </w:r>
      <w:r w:rsidRPr="00812E7E">
        <w:rPr>
          <w:rFonts w:asciiTheme="majorHAnsi" w:hAnsiTheme="majorHAnsi"/>
        </w:rPr>
        <w:t>cowego, komisja w porozumieniu z Wykonawc</w:t>
      </w:r>
      <w:r w:rsidRPr="00812E7E">
        <w:rPr>
          <w:rFonts w:asciiTheme="majorHAnsi" w:eastAsia="TimesNewRoman" w:hAnsiTheme="majorHAnsi"/>
        </w:rPr>
        <w:t xml:space="preserve">ą </w:t>
      </w:r>
      <w:r w:rsidRPr="00812E7E">
        <w:rPr>
          <w:rFonts w:asciiTheme="majorHAnsi" w:hAnsiTheme="majorHAnsi"/>
        </w:rPr>
        <w:t>wyznaczy ponowny termin odbioru ko</w:t>
      </w:r>
      <w:r w:rsidRPr="00812E7E">
        <w:rPr>
          <w:rFonts w:asciiTheme="majorHAnsi" w:eastAsia="TimesNewRoman" w:hAnsiTheme="majorHAnsi"/>
        </w:rPr>
        <w:t>ń</w:t>
      </w:r>
      <w:r w:rsidRPr="00812E7E">
        <w:rPr>
          <w:rFonts w:asciiTheme="majorHAnsi" w:hAnsiTheme="majorHAnsi"/>
        </w:rPr>
        <w:t>cowego robót. Wszystkie zarz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>dzone przez komisj</w:t>
      </w:r>
      <w:r w:rsidRPr="00812E7E">
        <w:rPr>
          <w:rFonts w:asciiTheme="majorHAnsi" w:eastAsia="TimesNewRoman" w:hAnsiTheme="majorHAnsi"/>
        </w:rPr>
        <w:t xml:space="preserve">ę </w:t>
      </w:r>
      <w:r w:rsidRPr="00812E7E">
        <w:rPr>
          <w:rFonts w:asciiTheme="majorHAnsi" w:hAnsiTheme="majorHAnsi"/>
        </w:rPr>
        <w:t>roboty poprawkowe lub uzupełniaj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>ce b</w:t>
      </w:r>
      <w:r w:rsidRPr="00812E7E">
        <w:rPr>
          <w:rFonts w:asciiTheme="majorHAnsi" w:eastAsia="TimesNewRoman" w:hAnsiTheme="majorHAnsi"/>
        </w:rPr>
        <w:t>ę</w:t>
      </w:r>
      <w:r w:rsidRPr="00812E7E">
        <w:rPr>
          <w:rFonts w:asciiTheme="majorHAnsi" w:hAnsiTheme="majorHAnsi"/>
        </w:rPr>
        <w:t>d</w:t>
      </w:r>
      <w:r w:rsidRPr="00812E7E">
        <w:rPr>
          <w:rFonts w:asciiTheme="majorHAnsi" w:eastAsia="TimesNewRoman" w:hAnsiTheme="majorHAnsi"/>
        </w:rPr>
        <w:t xml:space="preserve">ą </w:t>
      </w:r>
      <w:r w:rsidRPr="00812E7E">
        <w:rPr>
          <w:rFonts w:asciiTheme="majorHAnsi" w:hAnsiTheme="majorHAnsi"/>
        </w:rPr>
        <w:t>zestawione wg wzoru ustalonego przez Zamawiaj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>cego.</w:t>
      </w:r>
    </w:p>
    <w:p w14:paraId="6198FB93" w14:textId="77777777" w:rsidR="006720B8" w:rsidRPr="00812E7E" w:rsidRDefault="006720B8" w:rsidP="00812E7E">
      <w:pPr>
        <w:pStyle w:val="Greg-tekst"/>
        <w:spacing w:line="276" w:lineRule="auto"/>
        <w:rPr>
          <w:rFonts w:asciiTheme="majorHAnsi" w:hAnsiTheme="majorHAnsi"/>
        </w:rPr>
      </w:pPr>
      <w:r w:rsidRPr="00812E7E">
        <w:rPr>
          <w:rFonts w:asciiTheme="majorHAnsi" w:hAnsiTheme="majorHAnsi"/>
        </w:rPr>
        <w:t>Termin wykonania robót poprawkowych i robót uzupełniaj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>cych wyznaczy komisja.</w:t>
      </w:r>
    </w:p>
    <w:p w14:paraId="44F814E3" w14:textId="77777777" w:rsidR="006720B8" w:rsidRPr="00812E7E" w:rsidRDefault="006720B8" w:rsidP="00812E7E">
      <w:pPr>
        <w:pStyle w:val="Greg-numer4"/>
        <w:spacing w:line="276" w:lineRule="auto"/>
        <w:rPr>
          <w:szCs w:val="24"/>
        </w:rPr>
      </w:pPr>
      <w:bookmarkStart w:id="26" w:name="_Toc466024626"/>
      <w:bookmarkStart w:id="27" w:name="_Toc486592627"/>
      <w:r w:rsidRPr="00812E7E">
        <w:rPr>
          <w:szCs w:val="24"/>
        </w:rPr>
        <w:t>Odbiór ostateczny</w:t>
      </w:r>
      <w:bookmarkEnd w:id="25"/>
      <w:bookmarkEnd w:id="26"/>
      <w:bookmarkEnd w:id="27"/>
      <w:r w:rsidRPr="00812E7E">
        <w:rPr>
          <w:szCs w:val="24"/>
        </w:rPr>
        <w:t xml:space="preserve"> </w:t>
      </w:r>
    </w:p>
    <w:p w14:paraId="7C46242C" w14:textId="4C1861D1" w:rsidR="006720B8" w:rsidRDefault="006720B8" w:rsidP="00812E7E">
      <w:pPr>
        <w:pStyle w:val="Greg-tekst"/>
        <w:spacing w:line="276" w:lineRule="auto"/>
        <w:rPr>
          <w:rFonts w:asciiTheme="majorHAnsi" w:hAnsiTheme="majorHAnsi"/>
        </w:rPr>
      </w:pPr>
      <w:r w:rsidRPr="00812E7E">
        <w:rPr>
          <w:rFonts w:asciiTheme="majorHAnsi" w:hAnsiTheme="majorHAnsi"/>
        </w:rPr>
        <w:t>Odbiór ostateczny polega na ocenie wykonanych robót zwi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>zanych z usuni</w:t>
      </w:r>
      <w:r w:rsidRPr="00812E7E">
        <w:rPr>
          <w:rFonts w:asciiTheme="majorHAnsi" w:eastAsia="TimesNewRoman" w:hAnsiTheme="majorHAnsi"/>
        </w:rPr>
        <w:t>ę</w:t>
      </w:r>
      <w:r w:rsidRPr="00812E7E">
        <w:rPr>
          <w:rFonts w:asciiTheme="majorHAnsi" w:hAnsiTheme="majorHAnsi"/>
        </w:rPr>
        <w:t xml:space="preserve">ciem </w:t>
      </w:r>
      <w:r w:rsidR="004F2040" w:rsidRPr="00812E7E">
        <w:rPr>
          <w:rFonts w:asciiTheme="majorHAnsi" w:hAnsiTheme="majorHAnsi"/>
        </w:rPr>
        <w:br/>
      </w:r>
      <w:r w:rsidRPr="00812E7E">
        <w:rPr>
          <w:rFonts w:asciiTheme="majorHAnsi" w:hAnsiTheme="majorHAnsi"/>
        </w:rPr>
        <w:t xml:space="preserve">wad stwierdzonych przy odbiorze </w:t>
      </w:r>
      <w:r w:rsidR="00507B47">
        <w:rPr>
          <w:rFonts w:asciiTheme="majorHAnsi" w:hAnsiTheme="majorHAnsi"/>
        </w:rPr>
        <w:t>końcowym</w:t>
      </w:r>
      <w:r w:rsidRPr="00812E7E">
        <w:rPr>
          <w:rFonts w:asciiTheme="majorHAnsi" w:hAnsiTheme="majorHAnsi"/>
        </w:rPr>
        <w:t xml:space="preserve"> i zaistniałych w okresie gwarancyjnym. Odbiór ostateczny b</w:t>
      </w:r>
      <w:r w:rsidRPr="00812E7E">
        <w:rPr>
          <w:rFonts w:asciiTheme="majorHAnsi" w:eastAsia="TimesNewRoman" w:hAnsiTheme="majorHAnsi"/>
        </w:rPr>
        <w:t>ę</w:t>
      </w:r>
      <w:r w:rsidRPr="00812E7E">
        <w:rPr>
          <w:rFonts w:asciiTheme="majorHAnsi" w:hAnsiTheme="majorHAnsi"/>
        </w:rPr>
        <w:t xml:space="preserve">dzie dokonany na podstawie oceny wizualnej obiektu </w:t>
      </w:r>
      <w:r w:rsidR="00E41A8B" w:rsidRPr="00812E7E">
        <w:rPr>
          <w:rFonts w:asciiTheme="majorHAnsi" w:hAnsiTheme="majorHAnsi"/>
        </w:rPr>
        <w:br/>
      </w:r>
      <w:r w:rsidRPr="00812E7E">
        <w:rPr>
          <w:rFonts w:asciiTheme="majorHAnsi" w:hAnsiTheme="majorHAnsi"/>
        </w:rPr>
        <w:t>z uwzgl</w:t>
      </w:r>
      <w:r w:rsidRPr="00812E7E">
        <w:rPr>
          <w:rFonts w:asciiTheme="majorHAnsi" w:eastAsia="TimesNewRoman" w:hAnsiTheme="majorHAnsi"/>
        </w:rPr>
        <w:t>ę</w:t>
      </w:r>
      <w:r w:rsidRPr="00812E7E">
        <w:rPr>
          <w:rFonts w:asciiTheme="majorHAnsi" w:hAnsiTheme="majorHAnsi"/>
        </w:rPr>
        <w:t>dnieniem zasad opisanych w punkcie „Odbiór ko</w:t>
      </w:r>
      <w:r w:rsidRPr="00E614CC">
        <w:rPr>
          <w:rFonts w:asciiTheme="majorHAnsi" w:hAnsiTheme="majorHAnsi"/>
        </w:rPr>
        <w:t>ń</w:t>
      </w:r>
      <w:r w:rsidRPr="00812E7E">
        <w:rPr>
          <w:rFonts w:asciiTheme="majorHAnsi" w:hAnsiTheme="majorHAnsi"/>
        </w:rPr>
        <w:t>cowy robót”.</w:t>
      </w:r>
    </w:p>
    <w:p w14:paraId="0E08B381" w14:textId="30A0D77B" w:rsidR="00E614CC" w:rsidRPr="00812E7E" w:rsidRDefault="00E614CC" w:rsidP="00D25A87">
      <w:pPr>
        <w:pStyle w:val="Greg-tekst"/>
        <w:spacing w:line="276" w:lineRule="auto"/>
        <w:rPr>
          <w:rFonts w:asciiTheme="majorHAnsi" w:hAnsiTheme="majorHAnsi"/>
        </w:rPr>
      </w:pPr>
      <w:r w:rsidRPr="00E614CC">
        <w:rPr>
          <w:rFonts w:asciiTheme="majorHAnsi" w:hAnsiTheme="majorHAnsi"/>
        </w:rPr>
        <w:t>Jeżeli warunki gwarancji udzielonej przez producenta materiałów i urządzeń przewidują dłuższy okres gwarancji niż gwarancja udzielona przez Gwaranta – obowiązuje okres gwarancji w wymiarze równym okresowi gwarancji producenta.</w:t>
      </w:r>
    </w:p>
    <w:p w14:paraId="29E6B8C7" w14:textId="77777777" w:rsidR="006720B8" w:rsidRPr="00812E7E" w:rsidRDefault="006720B8" w:rsidP="00812E7E">
      <w:pPr>
        <w:pStyle w:val="Greg-numer4"/>
        <w:spacing w:line="276" w:lineRule="auto"/>
        <w:rPr>
          <w:szCs w:val="24"/>
        </w:rPr>
      </w:pPr>
      <w:bookmarkStart w:id="28" w:name="_Toc392790835"/>
      <w:bookmarkStart w:id="29" w:name="_Toc466024627"/>
      <w:bookmarkStart w:id="30" w:name="_Toc486592628"/>
      <w:r w:rsidRPr="00812E7E">
        <w:rPr>
          <w:szCs w:val="24"/>
        </w:rPr>
        <w:t>Podstawa płatności</w:t>
      </w:r>
      <w:bookmarkEnd w:id="28"/>
      <w:bookmarkEnd w:id="29"/>
      <w:bookmarkEnd w:id="30"/>
      <w:r w:rsidRPr="00812E7E">
        <w:rPr>
          <w:szCs w:val="24"/>
        </w:rPr>
        <w:t xml:space="preserve"> </w:t>
      </w:r>
    </w:p>
    <w:p w14:paraId="134B6976" w14:textId="3A61872C" w:rsidR="006720B8" w:rsidRPr="00812E7E" w:rsidRDefault="006720B8" w:rsidP="00812E7E">
      <w:pPr>
        <w:pStyle w:val="Greg-tekst"/>
        <w:spacing w:line="276" w:lineRule="auto"/>
        <w:rPr>
          <w:rFonts w:asciiTheme="majorHAnsi" w:hAnsiTheme="majorHAnsi"/>
        </w:rPr>
      </w:pPr>
      <w:r w:rsidRPr="00812E7E">
        <w:rPr>
          <w:rFonts w:asciiTheme="majorHAnsi" w:hAnsiTheme="majorHAnsi"/>
        </w:rPr>
        <w:t>Podstaw</w:t>
      </w:r>
      <w:r w:rsidRPr="00812E7E">
        <w:rPr>
          <w:rFonts w:asciiTheme="majorHAnsi" w:eastAsia="TimesNewRoman" w:hAnsiTheme="majorHAnsi"/>
        </w:rPr>
        <w:t xml:space="preserve">ą </w:t>
      </w:r>
      <w:r w:rsidRPr="00812E7E">
        <w:rPr>
          <w:rFonts w:asciiTheme="majorHAnsi" w:hAnsiTheme="majorHAnsi"/>
        </w:rPr>
        <w:t>płatno</w:t>
      </w:r>
      <w:r w:rsidRPr="00812E7E">
        <w:rPr>
          <w:rFonts w:asciiTheme="majorHAnsi" w:eastAsia="TimesNewRoman" w:hAnsiTheme="majorHAnsi"/>
        </w:rPr>
        <w:t>ś</w:t>
      </w:r>
      <w:r w:rsidRPr="00812E7E">
        <w:rPr>
          <w:rFonts w:asciiTheme="majorHAnsi" w:hAnsiTheme="majorHAnsi"/>
        </w:rPr>
        <w:t>ci jest cena ryczałtowa skalkulowana przez Wykonawc</w:t>
      </w:r>
      <w:r w:rsidRPr="00812E7E">
        <w:rPr>
          <w:rFonts w:asciiTheme="majorHAnsi" w:eastAsia="TimesNewRoman" w:hAnsiTheme="majorHAnsi"/>
        </w:rPr>
        <w:t xml:space="preserve">ę </w:t>
      </w:r>
      <w:r w:rsidR="00E41A8B" w:rsidRPr="00812E7E">
        <w:rPr>
          <w:rFonts w:asciiTheme="majorHAnsi" w:eastAsia="TimesNewRoman" w:hAnsiTheme="majorHAnsi"/>
        </w:rPr>
        <w:br/>
      </w:r>
      <w:r w:rsidRPr="00812E7E">
        <w:rPr>
          <w:rFonts w:asciiTheme="majorHAnsi" w:hAnsiTheme="majorHAnsi"/>
        </w:rPr>
        <w:t>i zawieraj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>ca wszystkie koszty zwi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>zane z realizacj</w:t>
      </w:r>
      <w:r w:rsidRPr="00812E7E">
        <w:rPr>
          <w:rFonts w:asciiTheme="majorHAnsi" w:eastAsia="TimesNewRoman" w:hAnsiTheme="majorHAnsi"/>
        </w:rPr>
        <w:t xml:space="preserve">ą </w:t>
      </w:r>
      <w:r w:rsidRPr="00812E7E">
        <w:rPr>
          <w:rFonts w:asciiTheme="majorHAnsi" w:hAnsiTheme="majorHAnsi"/>
        </w:rPr>
        <w:t>zadania w zakresie wynikaj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>cym wprost z dokumentacji przetargowej (w tym równie</w:t>
      </w:r>
      <w:r w:rsidRPr="00812E7E">
        <w:rPr>
          <w:rFonts w:asciiTheme="majorHAnsi" w:eastAsia="TimesNewRoman" w:hAnsiTheme="majorHAnsi"/>
        </w:rPr>
        <w:t xml:space="preserve">ż </w:t>
      </w:r>
      <w:r w:rsidRPr="00812E7E">
        <w:rPr>
          <w:rFonts w:asciiTheme="majorHAnsi" w:hAnsiTheme="majorHAnsi"/>
        </w:rPr>
        <w:t xml:space="preserve">z dokumentacji projektowej) </w:t>
      </w:r>
      <w:r w:rsidR="00E41A8B" w:rsidRPr="00812E7E">
        <w:rPr>
          <w:rFonts w:asciiTheme="majorHAnsi" w:hAnsiTheme="majorHAnsi"/>
        </w:rPr>
        <w:br/>
      </w:r>
      <w:r w:rsidRPr="00812E7E">
        <w:rPr>
          <w:rFonts w:asciiTheme="majorHAnsi" w:hAnsiTheme="majorHAnsi"/>
        </w:rPr>
        <w:t>jak równie</w:t>
      </w:r>
      <w:r w:rsidRPr="00812E7E">
        <w:rPr>
          <w:rFonts w:asciiTheme="majorHAnsi" w:eastAsia="TimesNewRoman" w:hAnsiTheme="majorHAnsi"/>
        </w:rPr>
        <w:t xml:space="preserve">ż </w:t>
      </w:r>
      <w:r w:rsidRPr="00812E7E">
        <w:rPr>
          <w:rFonts w:asciiTheme="majorHAnsi" w:hAnsiTheme="majorHAnsi"/>
        </w:rPr>
        <w:t>tam nie uj</w:t>
      </w:r>
      <w:r w:rsidRPr="00812E7E">
        <w:rPr>
          <w:rFonts w:asciiTheme="majorHAnsi" w:eastAsia="TimesNewRoman" w:hAnsiTheme="majorHAnsi"/>
        </w:rPr>
        <w:t>ę</w:t>
      </w:r>
      <w:r w:rsidRPr="00812E7E">
        <w:rPr>
          <w:rFonts w:asciiTheme="majorHAnsi" w:hAnsiTheme="majorHAnsi"/>
        </w:rPr>
        <w:t>te a</w:t>
      </w:r>
      <w:r w:rsidR="00E2512C" w:rsidRPr="00812E7E">
        <w:rPr>
          <w:rFonts w:asciiTheme="majorHAnsi" w:hAnsiTheme="majorHAnsi"/>
        </w:rPr>
        <w:t> </w:t>
      </w:r>
      <w:r w:rsidRPr="00812E7E">
        <w:rPr>
          <w:rFonts w:asciiTheme="majorHAnsi" w:hAnsiTheme="majorHAnsi"/>
        </w:rPr>
        <w:t>niezb</w:t>
      </w:r>
      <w:r w:rsidRPr="00812E7E">
        <w:rPr>
          <w:rFonts w:asciiTheme="majorHAnsi" w:eastAsia="TimesNewRoman" w:hAnsiTheme="majorHAnsi"/>
        </w:rPr>
        <w:t>ę</w:t>
      </w:r>
      <w:r w:rsidRPr="00812E7E">
        <w:rPr>
          <w:rFonts w:asciiTheme="majorHAnsi" w:hAnsiTheme="majorHAnsi"/>
        </w:rPr>
        <w:t>dne do wykonania zadania, a w szczególno</w:t>
      </w:r>
      <w:r w:rsidRPr="00812E7E">
        <w:rPr>
          <w:rFonts w:asciiTheme="majorHAnsi" w:eastAsia="TimesNewRoman" w:hAnsiTheme="majorHAnsi"/>
        </w:rPr>
        <w:t>ś</w:t>
      </w:r>
      <w:r w:rsidRPr="00812E7E">
        <w:rPr>
          <w:rFonts w:asciiTheme="majorHAnsi" w:hAnsiTheme="majorHAnsi"/>
        </w:rPr>
        <w:t>ci koszty wszystkich innych robót bez których realizacja przedmiotu umowy byłaby niemo</w:t>
      </w:r>
      <w:r w:rsidRPr="00812E7E">
        <w:rPr>
          <w:rFonts w:asciiTheme="majorHAnsi" w:eastAsia="TimesNewRoman" w:hAnsiTheme="majorHAnsi"/>
        </w:rPr>
        <w:t>ż</w:t>
      </w:r>
      <w:r w:rsidRPr="00812E7E">
        <w:rPr>
          <w:rFonts w:asciiTheme="majorHAnsi" w:hAnsiTheme="majorHAnsi"/>
        </w:rPr>
        <w:t xml:space="preserve">liwa. </w:t>
      </w:r>
      <w:r w:rsidR="00E41A8B" w:rsidRPr="00812E7E">
        <w:rPr>
          <w:rFonts w:asciiTheme="majorHAnsi" w:hAnsiTheme="majorHAnsi"/>
        </w:rPr>
        <w:br/>
      </w:r>
      <w:r w:rsidRPr="00812E7E">
        <w:rPr>
          <w:rFonts w:asciiTheme="majorHAnsi" w:hAnsiTheme="majorHAnsi"/>
        </w:rPr>
        <w:t>S</w:t>
      </w:r>
      <w:r w:rsidRPr="00812E7E">
        <w:rPr>
          <w:rFonts w:asciiTheme="majorHAnsi" w:eastAsia="TimesNewRoman" w:hAnsiTheme="majorHAnsi"/>
        </w:rPr>
        <w:t xml:space="preserve">ą </w:t>
      </w:r>
      <w:r w:rsidRPr="00812E7E">
        <w:rPr>
          <w:rFonts w:asciiTheme="majorHAnsi" w:hAnsiTheme="majorHAnsi"/>
        </w:rPr>
        <w:t>to mi</w:t>
      </w:r>
      <w:r w:rsidRPr="00812E7E">
        <w:rPr>
          <w:rFonts w:asciiTheme="majorHAnsi" w:eastAsia="TimesNewRoman" w:hAnsiTheme="majorHAnsi"/>
        </w:rPr>
        <w:t>ę</w:t>
      </w:r>
      <w:r w:rsidRPr="00812E7E">
        <w:rPr>
          <w:rFonts w:asciiTheme="majorHAnsi" w:hAnsiTheme="majorHAnsi"/>
        </w:rPr>
        <w:t>dzy innymi koszty:</w:t>
      </w:r>
    </w:p>
    <w:p w14:paraId="4F198C10" w14:textId="77777777" w:rsidR="006720B8" w:rsidRPr="00812E7E" w:rsidRDefault="006720B8" w:rsidP="00812E7E">
      <w:pPr>
        <w:pStyle w:val="Greg-wypunkt"/>
        <w:spacing w:line="276" w:lineRule="auto"/>
        <w:rPr>
          <w:rFonts w:asciiTheme="majorHAnsi" w:hAnsiTheme="majorHAnsi"/>
          <w:szCs w:val="24"/>
        </w:rPr>
      </w:pPr>
      <w:r w:rsidRPr="00812E7E">
        <w:rPr>
          <w:rFonts w:asciiTheme="majorHAnsi" w:hAnsiTheme="majorHAnsi"/>
          <w:szCs w:val="24"/>
        </w:rPr>
        <w:t>organizacji ruchu na czas robót,</w:t>
      </w:r>
    </w:p>
    <w:p w14:paraId="221F247F" w14:textId="718E9D35" w:rsidR="006720B8" w:rsidRPr="00812E7E" w:rsidRDefault="006720B8" w:rsidP="00812E7E">
      <w:pPr>
        <w:pStyle w:val="Greg-wypunkt"/>
        <w:spacing w:line="276" w:lineRule="auto"/>
        <w:rPr>
          <w:rFonts w:asciiTheme="majorHAnsi" w:hAnsiTheme="majorHAnsi"/>
          <w:szCs w:val="24"/>
        </w:rPr>
      </w:pPr>
      <w:r w:rsidRPr="00812E7E">
        <w:rPr>
          <w:rFonts w:asciiTheme="majorHAnsi" w:hAnsiTheme="majorHAnsi"/>
          <w:szCs w:val="24"/>
        </w:rPr>
        <w:t xml:space="preserve">zabezpieczenia miejsca robót, </w:t>
      </w:r>
    </w:p>
    <w:p w14:paraId="1FC7D815" w14:textId="77777777" w:rsidR="006720B8" w:rsidRPr="00812E7E" w:rsidRDefault="006720B8" w:rsidP="00812E7E">
      <w:pPr>
        <w:pStyle w:val="Greg-wypunkt"/>
        <w:spacing w:line="276" w:lineRule="auto"/>
        <w:rPr>
          <w:rFonts w:asciiTheme="majorHAnsi" w:hAnsiTheme="majorHAnsi"/>
          <w:szCs w:val="24"/>
        </w:rPr>
      </w:pPr>
      <w:r w:rsidRPr="00812E7E">
        <w:rPr>
          <w:rFonts w:asciiTheme="majorHAnsi" w:hAnsiTheme="majorHAnsi"/>
          <w:szCs w:val="24"/>
        </w:rPr>
        <w:t>przygotowania terenu i zaplecza,</w:t>
      </w:r>
    </w:p>
    <w:p w14:paraId="50B95D18" w14:textId="77777777" w:rsidR="006720B8" w:rsidRPr="00812E7E" w:rsidRDefault="006720B8" w:rsidP="00812E7E">
      <w:pPr>
        <w:pStyle w:val="Greg-wypunkt"/>
        <w:spacing w:line="276" w:lineRule="auto"/>
        <w:rPr>
          <w:rFonts w:asciiTheme="majorHAnsi" w:hAnsiTheme="majorHAnsi"/>
          <w:szCs w:val="24"/>
        </w:rPr>
      </w:pPr>
      <w:r w:rsidRPr="00812E7E">
        <w:rPr>
          <w:rFonts w:asciiTheme="majorHAnsi" w:hAnsiTheme="majorHAnsi"/>
          <w:szCs w:val="24"/>
        </w:rPr>
        <w:t>tymczasowej przebudowy urz</w:t>
      </w:r>
      <w:r w:rsidRPr="00812E7E">
        <w:rPr>
          <w:rFonts w:asciiTheme="majorHAnsi" w:eastAsia="TimesNewRoman" w:hAnsiTheme="majorHAnsi"/>
          <w:szCs w:val="24"/>
        </w:rPr>
        <w:t>ą</w:t>
      </w:r>
      <w:r w:rsidRPr="00812E7E">
        <w:rPr>
          <w:rFonts w:asciiTheme="majorHAnsi" w:hAnsiTheme="majorHAnsi"/>
          <w:szCs w:val="24"/>
        </w:rPr>
        <w:t>dze</w:t>
      </w:r>
      <w:r w:rsidRPr="00812E7E">
        <w:rPr>
          <w:rFonts w:asciiTheme="majorHAnsi" w:eastAsia="TimesNewRoman" w:hAnsiTheme="majorHAnsi"/>
          <w:szCs w:val="24"/>
        </w:rPr>
        <w:t xml:space="preserve">ń </w:t>
      </w:r>
      <w:r w:rsidRPr="00812E7E">
        <w:rPr>
          <w:rFonts w:asciiTheme="majorHAnsi" w:hAnsiTheme="majorHAnsi"/>
          <w:szCs w:val="24"/>
        </w:rPr>
        <w:t>obcych,</w:t>
      </w:r>
    </w:p>
    <w:p w14:paraId="723535C9" w14:textId="77777777" w:rsidR="006720B8" w:rsidRPr="00812E7E" w:rsidRDefault="006720B8" w:rsidP="00812E7E">
      <w:pPr>
        <w:pStyle w:val="Greg-wypunkt"/>
        <w:spacing w:line="276" w:lineRule="auto"/>
        <w:rPr>
          <w:rFonts w:asciiTheme="majorHAnsi" w:hAnsiTheme="majorHAnsi"/>
          <w:szCs w:val="24"/>
        </w:rPr>
      </w:pPr>
      <w:r w:rsidRPr="00812E7E">
        <w:rPr>
          <w:rFonts w:asciiTheme="majorHAnsi" w:hAnsiTheme="majorHAnsi"/>
          <w:szCs w:val="24"/>
        </w:rPr>
        <w:t>usuni</w:t>
      </w:r>
      <w:r w:rsidRPr="00812E7E">
        <w:rPr>
          <w:rFonts w:asciiTheme="majorHAnsi" w:eastAsia="TimesNewRoman" w:hAnsiTheme="majorHAnsi"/>
          <w:szCs w:val="24"/>
        </w:rPr>
        <w:t>ę</w:t>
      </w:r>
      <w:r w:rsidRPr="00812E7E">
        <w:rPr>
          <w:rFonts w:asciiTheme="majorHAnsi" w:hAnsiTheme="majorHAnsi"/>
          <w:szCs w:val="24"/>
        </w:rPr>
        <w:t>cia pozostało</w:t>
      </w:r>
      <w:r w:rsidRPr="00812E7E">
        <w:rPr>
          <w:rFonts w:asciiTheme="majorHAnsi" w:eastAsia="TimesNewRoman" w:hAnsiTheme="majorHAnsi"/>
          <w:szCs w:val="24"/>
        </w:rPr>
        <w:t>ś</w:t>
      </w:r>
      <w:r w:rsidRPr="00812E7E">
        <w:rPr>
          <w:rFonts w:asciiTheme="majorHAnsi" w:hAnsiTheme="majorHAnsi"/>
          <w:szCs w:val="24"/>
        </w:rPr>
        <w:t>ci materiałów i oznakowania,</w:t>
      </w:r>
    </w:p>
    <w:p w14:paraId="7E5D5893" w14:textId="77777777" w:rsidR="006720B8" w:rsidRPr="00812E7E" w:rsidRDefault="006720B8" w:rsidP="00812E7E">
      <w:pPr>
        <w:pStyle w:val="Greg-wypunkt"/>
        <w:spacing w:line="276" w:lineRule="auto"/>
        <w:rPr>
          <w:rFonts w:asciiTheme="majorHAnsi" w:hAnsiTheme="majorHAnsi"/>
          <w:szCs w:val="24"/>
        </w:rPr>
      </w:pPr>
      <w:r w:rsidRPr="00812E7E">
        <w:rPr>
          <w:rFonts w:asciiTheme="majorHAnsi" w:hAnsiTheme="majorHAnsi"/>
          <w:szCs w:val="24"/>
        </w:rPr>
        <w:t>doprowadzenia terenu do stanu pierwotnego.</w:t>
      </w:r>
    </w:p>
    <w:p w14:paraId="5E1C09A5" w14:textId="4A8B8298" w:rsidR="006720B8" w:rsidRPr="00812E7E" w:rsidRDefault="006720B8" w:rsidP="00812E7E">
      <w:pPr>
        <w:pStyle w:val="Greg-tekst"/>
        <w:spacing w:line="276" w:lineRule="auto"/>
        <w:rPr>
          <w:rFonts w:asciiTheme="majorHAnsi" w:hAnsiTheme="majorHAnsi"/>
        </w:rPr>
      </w:pPr>
      <w:r w:rsidRPr="00812E7E">
        <w:rPr>
          <w:rFonts w:asciiTheme="majorHAnsi" w:hAnsiTheme="majorHAnsi"/>
        </w:rPr>
        <w:lastRenderedPageBreak/>
        <w:t>Wynagrodzenie ryczałtowe zawiera równie</w:t>
      </w:r>
      <w:r w:rsidRPr="00812E7E">
        <w:rPr>
          <w:rFonts w:asciiTheme="majorHAnsi" w:eastAsia="TimesNewRoman" w:hAnsiTheme="majorHAnsi"/>
        </w:rPr>
        <w:t xml:space="preserve">ż </w:t>
      </w:r>
      <w:r w:rsidRPr="00812E7E">
        <w:rPr>
          <w:rFonts w:asciiTheme="majorHAnsi" w:hAnsiTheme="majorHAnsi"/>
        </w:rPr>
        <w:t xml:space="preserve">wszelkie podatki w tym podatek </w:t>
      </w:r>
      <w:r w:rsidR="00E41A8B" w:rsidRPr="00812E7E">
        <w:rPr>
          <w:rFonts w:asciiTheme="majorHAnsi" w:hAnsiTheme="majorHAnsi"/>
        </w:rPr>
        <w:br/>
      </w:r>
      <w:r w:rsidRPr="00812E7E">
        <w:rPr>
          <w:rFonts w:asciiTheme="majorHAnsi" w:hAnsiTheme="majorHAnsi"/>
        </w:rPr>
        <w:t>od towarów i usług VAT. Realizacja płatno</w:t>
      </w:r>
      <w:r w:rsidRPr="00812E7E">
        <w:rPr>
          <w:rFonts w:asciiTheme="majorHAnsi" w:eastAsia="TimesNewRoman" w:hAnsiTheme="majorHAnsi"/>
        </w:rPr>
        <w:t>ś</w:t>
      </w:r>
      <w:r w:rsidRPr="00812E7E">
        <w:rPr>
          <w:rFonts w:asciiTheme="majorHAnsi" w:hAnsiTheme="majorHAnsi"/>
        </w:rPr>
        <w:t>ci odbywa</w:t>
      </w:r>
      <w:r w:rsidRPr="00812E7E">
        <w:rPr>
          <w:rFonts w:asciiTheme="majorHAnsi" w:eastAsia="TimesNewRoman" w:hAnsiTheme="majorHAnsi"/>
        </w:rPr>
        <w:t xml:space="preserve">ć </w:t>
      </w:r>
      <w:r w:rsidRPr="00812E7E">
        <w:rPr>
          <w:rFonts w:asciiTheme="majorHAnsi" w:hAnsiTheme="majorHAnsi"/>
        </w:rPr>
        <w:t>si</w:t>
      </w:r>
      <w:r w:rsidRPr="00812E7E">
        <w:rPr>
          <w:rFonts w:asciiTheme="majorHAnsi" w:eastAsia="TimesNewRoman" w:hAnsiTheme="majorHAnsi"/>
        </w:rPr>
        <w:t xml:space="preserve">ę </w:t>
      </w:r>
      <w:r w:rsidRPr="00812E7E">
        <w:rPr>
          <w:rFonts w:asciiTheme="majorHAnsi" w:hAnsiTheme="majorHAnsi"/>
        </w:rPr>
        <w:t>b</w:t>
      </w:r>
      <w:r w:rsidRPr="00812E7E">
        <w:rPr>
          <w:rFonts w:asciiTheme="majorHAnsi" w:eastAsia="TimesNewRoman" w:hAnsiTheme="majorHAnsi"/>
        </w:rPr>
        <w:t>ę</w:t>
      </w:r>
      <w:r w:rsidRPr="00812E7E">
        <w:rPr>
          <w:rFonts w:asciiTheme="majorHAnsi" w:hAnsiTheme="majorHAnsi"/>
        </w:rPr>
        <w:t>dzie wg harmonogramu rzeczowego zatwierdzonego przez Zamawiaj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>cego i stanowi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>cego zał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>cznik Umowy.</w:t>
      </w:r>
    </w:p>
    <w:p w14:paraId="5A08F9CB" w14:textId="77777777" w:rsidR="006720B8" w:rsidRPr="00812E7E" w:rsidRDefault="006720B8" w:rsidP="00812E7E">
      <w:pPr>
        <w:pStyle w:val="Greg-tekst"/>
        <w:spacing w:line="276" w:lineRule="auto"/>
        <w:rPr>
          <w:rFonts w:asciiTheme="majorHAnsi" w:hAnsiTheme="majorHAnsi"/>
        </w:rPr>
      </w:pPr>
      <w:r w:rsidRPr="00812E7E">
        <w:rPr>
          <w:rFonts w:asciiTheme="majorHAnsi" w:hAnsiTheme="majorHAnsi"/>
        </w:rPr>
        <w:t>Kary za nienależyte lub nieterminowe wykonanie przedmiotu zamówienia określono w Umowie.</w:t>
      </w:r>
    </w:p>
    <w:p w14:paraId="7D6464E3" w14:textId="77777777" w:rsidR="00D10E13" w:rsidRPr="00812E7E" w:rsidRDefault="00D10E13" w:rsidP="00812E7E">
      <w:pPr>
        <w:pStyle w:val="Greg-tekst"/>
        <w:spacing w:line="276" w:lineRule="auto"/>
        <w:rPr>
          <w:rFonts w:asciiTheme="majorHAnsi" w:hAnsiTheme="majorHAnsi"/>
        </w:rPr>
      </w:pPr>
    </w:p>
    <w:p w14:paraId="592AACA0" w14:textId="7CE96734" w:rsidR="000F29A2" w:rsidRPr="00A307D9" w:rsidRDefault="0025036F" w:rsidP="00A307D9">
      <w:pPr>
        <w:pStyle w:val="Greg-numer"/>
        <w:spacing w:line="276" w:lineRule="auto"/>
        <w:rPr>
          <w:color w:val="auto"/>
          <w:sz w:val="24"/>
          <w:szCs w:val="24"/>
        </w:rPr>
      </w:pPr>
      <w:bookmarkStart w:id="31" w:name="_Toc94518037"/>
      <w:bookmarkEnd w:id="3"/>
      <w:r w:rsidRPr="00812E7E">
        <w:rPr>
          <w:color w:val="auto"/>
          <w:sz w:val="24"/>
          <w:szCs w:val="24"/>
        </w:rPr>
        <w:t>CZĘŚĆ INFORMACYJNA PROGRAMU FUNKCJONALNO-UŻYTKOWEGO</w:t>
      </w:r>
      <w:bookmarkEnd w:id="31"/>
    </w:p>
    <w:p w14:paraId="0A5D4376" w14:textId="77777777" w:rsidR="009466F4" w:rsidRPr="00812E7E" w:rsidRDefault="009466F4" w:rsidP="00890409">
      <w:pPr>
        <w:pStyle w:val="Greg-tekst"/>
        <w:spacing w:line="276" w:lineRule="auto"/>
        <w:ind w:firstLine="0"/>
        <w:rPr>
          <w:rFonts w:asciiTheme="majorHAnsi" w:eastAsiaTheme="minorHAnsi" w:hAnsiTheme="majorHAnsi"/>
          <w:lang w:eastAsia="en-US"/>
        </w:rPr>
      </w:pPr>
    </w:p>
    <w:p w14:paraId="4A247D14" w14:textId="77777777" w:rsidR="00FE4595" w:rsidRPr="00812E7E" w:rsidRDefault="00FE4595" w:rsidP="00812E7E">
      <w:pPr>
        <w:pStyle w:val="Greg-numer2"/>
        <w:spacing w:line="276" w:lineRule="auto"/>
        <w:rPr>
          <w:rFonts w:eastAsiaTheme="minorHAnsi"/>
          <w:color w:val="auto"/>
          <w:sz w:val="24"/>
          <w:szCs w:val="24"/>
          <w:lang w:eastAsia="en-US"/>
        </w:rPr>
      </w:pPr>
      <w:bookmarkStart w:id="32" w:name="_Toc94518039"/>
      <w:r w:rsidRPr="00812E7E">
        <w:rPr>
          <w:rFonts w:eastAsiaTheme="minorHAnsi"/>
          <w:color w:val="auto"/>
          <w:sz w:val="24"/>
          <w:szCs w:val="24"/>
          <w:lang w:eastAsia="en-US"/>
        </w:rPr>
        <w:t>Prawo do dysponowania nieruchomością</w:t>
      </w:r>
      <w:bookmarkEnd w:id="32"/>
    </w:p>
    <w:p w14:paraId="3458CD0A" w14:textId="3C47F536" w:rsidR="00FE4595" w:rsidRDefault="00CE3D74" w:rsidP="00890409">
      <w:pPr>
        <w:autoSpaceDE w:val="0"/>
        <w:autoSpaceDN w:val="0"/>
        <w:adjustRightInd w:val="0"/>
        <w:spacing w:line="276" w:lineRule="auto"/>
        <w:ind w:firstLine="708"/>
        <w:rPr>
          <w:rFonts w:asciiTheme="majorHAnsi" w:hAnsiTheme="majorHAnsi" w:cs="Arial"/>
          <w:sz w:val="24"/>
        </w:rPr>
      </w:pPr>
      <w:r w:rsidRPr="00812E7E">
        <w:rPr>
          <w:rFonts w:asciiTheme="majorHAnsi" w:hAnsiTheme="majorHAnsi" w:cs="Arial"/>
          <w:sz w:val="24"/>
        </w:rPr>
        <w:t>Wszystkie działki przeznaczone pod budowę są działkami miejskimi.</w:t>
      </w:r>
    </w:p>
    <w:p w14:paraId="4C02EE22" w14:textId="77777777" w:rsidR="00890409" w:rsidRPr="00890409" w:rsidRDefault="00890409" w:rsidP="00890409">
      <w:pPr>
        <w:autoSpaceDE w:val="0"/>
        <w:autoSpaceDN w:val="0"/>
        <w:adjustRightInd w:val="0"/>
        <w:spacing w:line="276" w:lineRule="auto"/>
        <w:ind w:firstLine="708"/>
        <w:rPr>
          <w:rFonts w:asciiTheme="majorHAnsi" w:hAnsiTheme="majorHAnsi" w:cs="Arial"/>
          <w:sz w:val="24"/>
        </w:rPr>
      </w:pPr>
    </w:p>
    <w:p w14:paraId="4DBECE33" w14:textId="7A9C7308" w:rsidR="0025036F" w:rsidRPr="00812E7E" w:rsidRDefault="0025036F" w:rsidP="000B683F">
      <w:pPr>
        <w:pStyle w:val="Greg-numer2"/>
        <w:spacing w:line="276" w:lineRule="auto"/>
        <w:jc w:val="both"/>
        <w:rPr>
          <w:color w:val="auto"/>
          <w:sz w:val="24"/>
          <w:szCs w:val="24"/>
        </w:rPr>
      </w:pPr>
      <w:bookmarkStart w:id="33" w:name="_Toc94518040"/>
      <w:r w:rsidRPr="00812E7E">
        <w:rPr>
          <w:color w:val="auto"/>
          <w:sz w:val="24"/>
          <w:szCs w:val="24"/>
        </w:rPr>
        <w:t>Przepisy prawne i normy związane z projektowaniem i wykonaniem zamierzenia budowlanego</w:t>
      </w:r>
      <w:bookmarkEnd w:id="33"/>
    </w:p>
    <w:p w14:paraId="2BF96501" w14:textId="593F84FC" w:rsidR="007461FF" w:rsidRPr="00812E7E" w:rsidRDefault="007461FF" w:rsidP="00812E7E">
      <w:pPr>
        <w:pStyle w:val="Greg-tekst"/>
        <w:spacing w:line="276" w:lineRule="auto"/>
        <w:rPr>
          <w:rFonts w:asciiTheme="majorHAnsi" w:hAnsiTheme="majorHAnsi"/>
        </w:rPr>
      </w:pPr>
      <w:r w:rsidRPr="00812E7E">
        <w:rPr>
          <w:rFonts w:asciiTheme="majorHAnsi" w:hAnsiTheme="majorHAnsi"/>
        </w:rPr>
        <w:t>Rozwiązania budowlane przyjęte w opracowany</w:t>
      </w:r>
      <w:r w:rsidR="00A307D9">
        <w:rPr>
          <w:rFonts w:asciiTheme="majorHAnsi" w:hAnsiTheme="majorHAnsi"/>
        </w:rPr>
        <w:t>m</w:t>
      </w:r>
      <w:r w:rsidRPr="00812E7E">
        <w:rPr>
          <w:rFonts w:asciiTheme="majorHAnsi" w:hAnsiTheme="majorHAnsi"/>
        </w:rPr>
        <w:t xml:space="preserve"> projek</w:t>
      </w:r>
      <w:r w:rsidR="00A307D9">
        <w:rPr>
          <w:rFonts w:asciiTheme="majorHAnsi" w:hAnsiTheme="majorHAnsi"/>
        </w:rPr>
        <w:t>cie remontu</w:t>
      </w:r>
      <w:r w:rsidRPr="00812E7E">
        <w:rPr>
          <w:rFonts w:asciiTheme="majorHAnsi" w:hAnsiTheme="majorHAnsi"/>
        </w:rPr>
        <w:t xml:space="preserve"> powinny być zgodne z obowiązującymi przepisami, normami standardami, instrukcjami i warunkami technicznymi oraz wiedzą inżynierską. </w:t>
      </w:r>
      <w:r w:rsidR="00E631C2" w:rsidRPr="00812E7E">
        <w:rPr>
          <w:rFonts w:asciiTheme="majorHAnsi" w:hAnsiTheme="majorHAnsi"/>
        </w:rPr>
        <w:t>Wykonawca zobowiązany jest wykonując zamówienie do przestrzegania minimalnych wymagań służących zapewnieniu dostępności architektonicznej określonych w art.6 pkt 1 ustawy z dnia 19 lipca 2019</w:t>
      </w:r>
      <w:r w:rsidR="00D23F47" w:rsidRPr="00812E7E">
        <w:rPr>
          <w:rFonts w:asciiTheme="majorHAnsi" w:hAnsiTheme="majorHAnsi"/>
        </w:rPr>
        <w:t xml:space="preserve"> </w:t>
      </w:r>
      <w:r w:rsidR="00E631C2" w:rsidRPr="00812E7E">
        <w:rPr>
          <w:rFonts w:asciiTheme="majorHAnsi" w:hAnsiTheme="majorHAnsi"/>
        </w:rPr>
        <w:t>r.</w:t>
      </w:r>
      <w:r w:rsidR="00D03C6C" w:rsidRPr="00812E7E">
        <w:rPr>
          <w:rFonts w:asciiTheme="majorHAnsi" w:hAnsiTheme="majorHAnsi"/>
        </w:rPr>
        <w:t xml:space="preserve"> </w:t>
      </w:r>
      <w:r w:rsidR="00E631C2" w:rsidRPr="00812E7E">
        <w:rPr>
          <w:rFonts w:asciiTheme="majorHAnsi" w:hAnsiTheme="majorHAnsi"/>
        </w:rPr>
        <w:t>–</w:t>
      </w:r>
      <w:r w:rsidR="00D03C6C" w:rsidRPr="00812E7E">
        <w:rPr>
          <w:rFonts w:asciiTheme="majorHAnsi" w:hAnsiTheme="majorHAnsi"/>
        </w:rPr>
        <w:t xml:space="preserve"> </w:t>
      </w:r>
      <w:r w:rsidR="00E631C2" w:rsidRPr="00812E7E">
        <w:rPr>
          <w:rFonts w:asciiTheme="majorHAnsi" w:hAnsiTheme="majorHAnsi"/>
        </w:rPr>
        <w:t>o zapewnieniu dostępności osobom ze szczególnymi potrzebami.</w:t>
      </w:r>
    </w:p>
    <w:p w14:paraId="19A48F1D" w14:textId="59124B64" w:rsidR="007461FF" w:rsidRPr="00812E7E" w:rsidRDefault="007461FF" w:rsidP="00812E7E">
      <w:pPr>
        <w:pStyle w:val="Greg-tekst"/>
        <w:spacing w:line="276" w:lineRule="auto"/>
        <w:rPr>
          <w:rFonts w:asciiTheme="majorHAnsi" w:hAnsiTheme="majorHAnsi"/>
        </w:rPr>
      </w:pPr>
      <w:r w:rsidRPr="00812E7E">
        <w:rPr>
          <w:rFonts w:asciiTheme="majorHAnsi" w:hAnsiTheme="majorHAnsi"/>
        </w:rPr>
        <w:t>Zaproponowane w wykonywanych opracowaniach rozwi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 xml:space="preserve">zania powinny </w:t>
      </w:r>
      <w:r w:rsidR="001C3F8A" w:rsidRPr="00812E7E">
        <w:rPr>
          <w:rFonts w:asciiTheme="majorHAnsi" w:hAnsiTheme="majorHAnsi"/>
        </w:rPr>
        <w:br/>
      </w:r>
      <w:r w:rsidRPr="00812E7E">
        <w:rPr>
          <w:rFonts w:asciiTheme="majorHAnsi" w:hAnsiTheme="majorHAnsi"/>
        </w:rPr>
        <w:t>by</w:t>
      </w:r>
      <w:r w:rsidRPr="00812E7E">
        <w:rPr>
          <w:rFonts w:asciiTheme="majorHAnsi" w:eastAsia="TimesNewRoman" w:hAnsiTheme="majorHAnsi"/>
        </w:rPr>
        <w:t xml:space="preserve">ć </w:t>
      </w:r>
      <w:r w:rsidRPr="00812E7E">
        <w:rPr>
          <w:rFonts w:asciiTheme="majorHAnsi" w:hAnsiTheme="majorHAnsi"/>
        </w:rPr>
        <w:t>zgodne z</w:t>
      </w:r>
      <w:r w:rsidR="00AE1F91" w:rsidRPr="00812E7E">
        <w:rPr>
          <w:rFonts w:asciiTheme="majorHAnsi" w:hAnsiTheme="majorHAnsi"/>
        </w:rPr>
        <w:t> </w:t>
      </w:r>
      <w:r w:rsidRPr="00812E7E">
        <w:rPr>
          <w:rFonts w:asciiTheme="majorHAnsi" w:hAnsiTheme="majorHAnsi"/>
        </w:rPr>
        <w:t>obowi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>zuj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 xml:space="preserve">cymi przepisami, w tym </w:t>
      </w:r>
      <w:proofErr w:type="spellStart"/>
      <w:r w:rsidRPr="00812E7E">
        <w:rPr>
          <w:rFonts w:asciiTheme="majorHAnsi" w:hAnsiTheme="majorHAnsi"/>
        </w:rPr>
        <w:t>techniczno</w:t>
      </w:r>
      <w:proofErr w:type="spellEnd"/>
      <w:r w:rsidRPr="00812E7E">
        <w:rPr>
          <w:rFonts w:asciiTheme="majorHAnsi" w:hAnsiTheme="majorHAnsi"/>
        </w:rPr>
        <w:t xml:space="preserve"> – budowlanymi, normami, standardami obowi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>zuj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 xml:space="preserve">cymi w Polsce oraz Unii Europejskiej. </w:t>
      </w:r>
    </w:p>
    <w:p w14:paraId="3E340DF9" w14:textId="7D250D5B" w:rsidR="006A7CCA" w:rsidRPr="00604A8E" w:rsidRDefault="007461FF" w:rsidP="006A7CCA">
      <w:pPr>
        <w:pStyle w:val="Greg-tekst"/>
        <w:spacing w:line="276" w:lineRule="auto"/>
        <w:rPr>
          <w:rFonts w:asciiTheme="majorHAnsi" w:hAnsiTheme="majorHAnsi"/>
        </w:rPr>
      </w:pPr>
      <w:r w:rsidRPr="00812E7E">
        <w:rPr>
          <w:rFonts w:asciiTheme="majorHAnsi" w:hAnsiTheme="majorHAnsi"/>
        </w:rPr>
        <w:t>Projekt należy opracować w oparciu o obowiązujące przepisy i wiedzę inżynierską</w:t>
      </w:r>
      <w:r w:rsidR="00D25A87">
        <w:rPr>
          <w:rFonts w:asciiTheme="majorHAnsi" w:hAnsiTheme="majorHAnsi"/>
        </w:rPr>
        <w:t>.</w:t>
      </w:r>
    </w:p>
    <w:p w14:paraId="3A3BEB53" w14:textId="77777777" w:rsidR="006A7CCA" w:rsidRPr="00812E7E" w:rsidRDefault="006A7CCA" w:rsidP="006A7CCA">
      <w:pPr>
        <w:pStyle w:val="Greg-wypunkt"/>
        <w:numPr>
          <w:ilvl w:val="0"/>
          <w:numId w:val="0"/>
        </w:numPr>
        <w:spacing w:line="276" w:lineRule="auto"/>
        <w:ind w:left="644" w:hanging="360"/>
        <w:rPr>
          <w:rFonts w:asciiTheme="majorHAnsi" w:hAnsiTheme="majorHAnsi"/>
        </w:rPr>
      </w:pPr>
    </w:p>
    <w:p w14:paraId="1A611BDC" w14:textId="7415A585" w:rsidR="00F9649A" w:rsidRPr="00890409" w:rsidRDefault="00FE4595" w:rsidP="00890409">
      <w:pPr>
        <w:pStyle w:val="Greg-numer2"/>
        <w:spacing w:line="276" w:lineRule="auto"/>
        <w:jc w:val="both"/>
        <w:rPr>
          <w:color w:val="auto"/>
          <w:sz w:val="24"/>
          <w:szCs w:val="24"/>
        </w:rPr>
      </w:pPr>
      <w:bookmarkStart w:id="34" w:name="_Toc94518041"/>
      <w:r w:rsidRPr="00812E7E">
        <w:rPr>
          <w:color w:val="auto"/>
          <w:sz w:val="24"/>
          <w:szCs w:val="24"/>
        </w:rPr>
        <w:t>Inne niezbędne informacje do zaprojektowania i wykonania robót budowlanych</w:t>
      </w:r>
      <w:bookmarkEnd w:id="34"/>
    </w:p>
    <w:p w14:paraId="434D5749" w14:textId="77777777" w:rsidR="00F969E0" w:rsidRPr="00812E7E" w:rsidRDefault="00F969E0" w:rsidP="00812E7E">
      <w:pPr>
        <w:pStyle w:val="Greg-numer3"/>
        <w:spacing w:line="276" w:lineRule="auto"/>
        <w:rPr>
          <w:color w:val="auto"/>
          <w:szCs w:val="24"/>
        </w:rPr>
      </w:pPr>
      <w:r w:rsidRPr="00812E7E">
        <w:rPr>
          <w:color w:val="auto"/>
          <w:szCs w:val="24"/>
        </w:rPr>
        <w:t>Zgodność robót z dokumentacją projektową i specyfikacjami technicznymi</w:t>
      </w:r>
    </w:p>
    <w:p w14:paraId="091A5AB9" w14:textId="5CC9D89A" w:rsidR="007461FF" w:rsidRPr="00812E7E" w:rsidRDefault="007461FF" w:rsidP="00812E7E">
      <w:pPr>
        <w:pStyle w:val="Greg-tekst"/>
        <w:spacing w:line="276" w:lineRule="auto"/>
        <w:rPr>
          <w:rFonts w:asciiTheme="majorHAnsi" w:hAnsiTheme="majorHAnsi"/>
        </w:rPr>
      </w:pPr>
      <w:r w:rsidRPr="00812E7E">
        <w:rPr>
          <w:rFonts w:asciiTheme="majorHAnsi" w:hAnsiTheme="majorHAnsi"/>
        </w:rPr>
        <w:t>Podstaw</w:t>
      </w:r>
      <w:r w:rsidRPr="00812E7E">
        <w:rPr>
          <w:rFonts w:asciiTheme="majorHAnsi" w:eastAsia="TimesNewRoman" w:hAnsiTheme="majorHAnsi"/>
        </w:rPr>
        <w:t xml:space="preserve">ą </w:t>
      </w:r>
      <w:r w:rsidRPr="00812E7E">
        <w:rPr>
          <w:rFonts w:asciiTheme="majorHAnsi" w:hAnsiTheme="majorHAnsi"/>
        </w:rPr>
        <w:t>wykonania inwestycji jest dokumentacja projektowa (projekt</w:t>
      </w:r>
      <w:r w:rsidR="00A307D9">
        <w:rPr>
          <w:rFonts w:asciiTheme="majorHAnsi" w:hAnsiTheme="majorHAnsi"/>
        </w:rPr>
        <w:t xml:space="preserve"> remontu</w:t>
      </w:r>
      <w:r w:rsidRPr="00812E7E">
        <w:rPr>
          <w:rFonts w:asciiTheme="majorHAnsi" w:hAnsiTheme="majorHAnsi"/>
        </w:rPr>
        <w:t>), a wymagania okre</w:t>
      </w:r>
      <w:r w:rsidRPr="00812E7E">
        <w:rPr>
          <w:rFonts w:asciiTheme="majorHAnsi" w:eastAsia="TimesNewRoman" w:hAnsiTheme="majorHAnsi"/>
        </w:rPr>
        <w:t>ś</w:t>
      </w:r>
      <w:r w:rsidRPr="00812E7E">
        <w:rPr>
          <w:rFonts w:asciiTheme="majorHAnsi" w:hAnsiTheme="majorHAnsi"/>
        </w:rPr>
        <w:t xml:space="preserve">lone w </w:t>
      </w:r>
      <w:r w:rsidR="00A307D9">
        <w:rPr>
          <w:rFonts w:asciiTheme="majorHAnsi" w:hAnsiTheme="majorHAnsi"/>
        </w:rPr>
        <w:t xml:space="preserve">niej </w:t>
      </w:r>
      <w:r w:rsidRPr="00812E7E">
        <w:rPr>
          <w:rFonts w:asciiTheme="majorHAnsi" w:hAnsiTheme="majorHAnsi"/>
        </w:rPr>
        <w:t xml:space="preserve"> s</w:t>
      </w:r>
      <w:r w:rsidRPr="00812E7E">
        <w:rPr>
          <w:rFonts w:asciiTheme="majorHAnsi" w:eastAsia="TimesNewRoman" w:hAnsiTheme="majorHAnsi"/>
        </w:rPr>
        <w:t xml:space="preserve">ą </w:t>
      </w:r>
      <w:r w:rsidRPr="00812E7E">
        <w:rPr>
          <w:rFonts w:asciiTheme="majorHAnsi" w:hAnsiTheme="majorHAnsi"/>
        </w:rPr>
        <w:t>obowi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>zuj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>ce dla Wykonawcy</w:t>
      </w:r>
      <w:r w:rsidR="00A307D9">
        <w:rPr>
          <w:rFonts w:asciiTheme="majorHAnsi" w:hAnsiTheme="majorHAnsi"/>
        </w:rPr>
        <w:t>.</w:t>
      </w:r>
    </w:p>
    <w:p w14:paraId="53171E75" w14:textId="5B6ABE39" w:rsidR="007461FF" w:rsidRPr="00812E7E" w:rsidRDefault="007461FF" w:rsidP="00812E7E">
      <w:pPr>
        <w:pStyle w:val="Greg-tekst"/>
        <w:spacing w:line="276" w:lineRule="auto"/>
        <w:rPr>
          <w:rFonts w:asciiTheme="majorHAnsi" w:hAnsiTheme="majorHAnsi"/>
        </w:rPr>
      </w:pPr>
      <w:r w:rsidRPr="00812E7E">
        <w:rPr>
          <w:rFonts w:asciiTheme="majorHAnsi" w:hAnsiTheme="majorHAnsi"/>
        </w:rPr>
        <w:t xml:space="preserve">Dokumentacja </w:t>
      </w:r>
      <w:r w:rsidR="00A307D9">
        <w:rPr>
          <w:rFonts w:asciiTheme="majorHAnsi" w:hAnsiTheme="majorHAnsi"/>
        </w:rPr>
        <w:t>remontu</w:t>
      </w:r>
      <w:r w:rsidRPr="00812E7E">
        <w:rPr>
          <w:rFonts w:asciiTheme="majorHAnsi" w:hAnsiTheme="majorHAnsi"/>
        </w:rPr>
        <w:t xml:space="preserve"> zawiera</w:t>
      </w:r>
      <w:r w:rsidRPr="00812E7E">
        <w:rPr>
          <w:rFonts w:asciiTheme="majorHAnsi" w:eastAsia="TimesNewRoman" w:hAnsiTheme="majorHAnsi"/>
        </w:rPr>
        <w:t xml:space="preserve">ć </w:t>
      </w:r>
      <w:r w:rsidRPr="00812E7E">
        <w:rPr>
          <w:rFonts w:asciiTheme="majorHAnsi" w:hAnsiTheme="majorHAnsi"/>
        </w:rPr>
        <w:t>b</w:t>
      </w:r>
      <w:r w:rsidRPr="00812E7E">
        <w:rPr>
          <w:rFonts w:asciiTheme="majorHAnsi" w:eastAsia="TimesNewRoman" w:hAnsiTheme="majorHAnsi"/>
        </w:rPr>
        <w:t>ę</w:t>
      </w:r>
      <w:r w:rsidRPr="00812E7E">
        <w:rPr>
          <w:rFonts w:asciiTheme="majorHAnsi" w:hAnsiTheme="majorHAnsi"/>
        </w:rPr>
        <w:t>dzie niezb</w:t>
      </w:r>
      <w:r w:rsidRPr="00812E7E">
        <w:rPr>
          <w:rFonts w:asciiTheme="majorHAnsi" w:eastAsia="TimesNewRoman" w:hAnsiTheme="majorHAnsi"/>
        </w:rPr>
        <w:t>ę</w:t>
      </w:r>
      <w:r w:rsidRPr="00812E7E">
        <w:rPr>
          <w:rFonts w:asciiTheme="majorHAnsi" w:hAnsiTheme="majorHAnsi"/>
        </w:rPr>
        <w:t xml:space="preserve">dne rysunki, obliczenia </w:t>
      </w:r>
      <w:r w:rsidR="000F25C1" w:rsidRPr="00812E7E">
        <w:rPr>
          <w:rFonts w:asciiTheme="majorHAnsi" w:hAnsiTheme="majorHAnsi"/>
        </w:rPr>
        <w:br/>
      </w:r>
      <w:r w:rsidRPr="00812E7E">
        <w:rPr>
          <w:rFonts w:asciiTheme="majorHAnsi" w:hAnsiTheme="majorHAnsi"/>
        </w:rPr>
        <w:t>i dokumenty. W</w:t>
      </w:r>
      <w:r w:rsidR="00CF2F69" w:rsidRPr="00812E7E">
        <w:rPr>
          <w:rFonts w:asciiTheme="majorHAnsi" w:hAnsiTheme="majorHAnsi"/>
        </w:rPr>
        <w:t> </w:t>
      </w:r>
      <w:r w:rsidRPr="00812E7E">
        <w:rPr>
          <w:rFonts w:asciiTheme="majorHAnsi" w:hAnsiTheme="majorHAnsi"/>
        </w:rPr>
        <w:t>przypadku rozbie</w:t>
      </w:r>
      <w:r w:rsidRPr="00812E7E">
        <w:rPr>
          <w:rFonts w:asciiTheme="majorHAnsi" w:eastAsia="TimesNewRoman" w:hAnsiTheme="majorHAnsi"/>
        </w:rPr>
        <w:t>ż</w:t>
      </w:r>
      <w:r w:rsidRPr="00812E7E">
        <w:rPr>
          <w:rFonts w:asciiTheme="majorHAnsi" w:hAnsiTheme="majorHAnsi"/>
        </w:rPr>
        <w:t>no</w:t>
      </w:r>
      <w:r w:rsidRPr="00812E7E">
        <w:rPr>
          <w:rFonts w:asciiTheme="majorHAnsi" w:eastAsia="TimesNewRoman" w:hAnsiTheme="majorHAnsi"/>
        </w:rPr>
        <w:t>ś</w:t>
      </w:r>
      <w:r w:rsidRPr="00812E7E">
        <w:rPr>
          <w:rFonts w:asciiTheme="majorHAnsi" w:hAnsiTheme="majorHAnsi"/>
        </w:rPr>
        <w:t>ci Wykonawca nie mo</w:t>
      </w:r>
      <w:r w:rsidRPr="00812E7E">
        <w:rPr>
          <w:rFonts w:asciiTheme="majorHAnsi" w:eastAsia="TimesNewRoman" w:hAnsiTheme="majorHAnsi"/>
        </w:rPr>
        <w:t>ż</w:t>
      </w:r>
      <w:r w:rsidRPr="00812E7E">
        <w:rPr>
          <w:rFonts w:asciiTheme="majorHAnsi" w:hAnsiTheme="majorHAnsi"/>
        </w:rPr>
        <w:t>e wykorzystywa</w:t>
      </w:r>
      <w:r w:rsidRPr="00812E7E">
        <w:rPr>
          <w:rFonts w:asciiTheme="majorHAnsi" w:eastAsia="TimesNewRoman" w:hAnsiTheme="majorHAnsi"/>
        </w:rPr>
        <w:t xml:space="preserve">ć </w:t>
      </w:r>
      <w:r w:rsidRPr="00812E7E">
        <w:rPr>
          <w:rFonts w:asciiTheme="majorHAnsi" w:hAnsiTheme="majorHAnsi"/>
        </w:rPr>
        <w:t>bł</w:t>
      </w:r>
      <w:r w:rsidRPr="00812E7E">
        <w:rPr>
          <w:rFonts w:asciiTheme="majorHAnsi" w:eastAsia="TimesNewRoman" w:hAnsiTheme="majorHAnsi"/>
        </w:rPr>
        <w:t>ę</w:t>
      </w:r>
      <w:r w:rsidRPr="00812E7E">
        <w:rPr>
          <w:rFonts w:asciiTheme="majorHAnsi" w:hAnsiTheme="majorHAnsi"/>
        </w:rPr>
        <w:t xml:space="preserve">dów lub </w:t>
      </w:r>
      <w:r w:rsidR="00A307D9">
        <w:rPr>
          <w:rFonts w:asciiTheme="majorHAnsi" w:hAnsiTheme="majorHAnsi"/>
        </w:rPr>
        <w:t>u</w:t>
      </w:r>
      <w:r w:rsidRPr="00812E7E">
        <w:rPr>
          <w:rFonts w:asciiTheme="majorHAnsi" w:hAnsiTheme="majorHAnsi"/>
        </w:rPr>
        <w:t>p</w:t>
      </w:r>
      <w:r w:rsidR="00A307D9">
        <w:rPr>
          <w:rFonts w:asciiTheme="majorHAnsi" w:hAnsiTheme="majorHAnsi"/>
        </w:rPr>
        <w:t>ro</w:t>
      </w:r>
      <w:r w:rsidRPr="00812E7E">
        <w:rPr>
          <w:rFonts w:asciiTheme="majorHAnsi" w:hAnsiTheme="majorHAnsi"/>
        </w:rPr>
        <w:t>szcze</w:t>
      </w:r>
      <w:r w:rsidRPr="00812E7E">
        <w:rPr>
          <w:rFonts w:asciiTheme="majorHAnsi" w:eastAsia="TimesNewRoman" w:hAnsiTheme="majorHAnsi"/>
        </w:rPr>
        <w:t xml:space="preserve">ń </w:t>
      </w:r>
      <w:r w:rsidRPr="00812E7E">
        <w:rPr>
          <w:rFonts w:asciiTheme="majorHAnsi" w:hAnsiTheme="majorHAnsi"/>
        </w:rPr>
        <w:t>w</w:t>
      </w:r>
      <w:r w:rsidR="00807251" w:rsidRPr="00812E7E">
        <w:rPr>
          <w:rFonts w:asciiTheme="majorHAnsi" w:hAnsiTheme="majorHAnsi"/>
        </w:rPr>
        <w:t> </w:t>
      </w:r>
      <w:r w:rsidRPr="00812E7E">
        <w:rPr>
          <w:rFonts w:asciiTheme="majorHAnsi" w:hAnsiTheme="majorHAnsi"/>
        </w:rPr>
        <w:t>dokumentacji, a o ich wykryciu winien natychmiast powiadomi</w:t>
      </w:r>
      <w:r w:rsidRPr="00812E7E">
        <w:rPr>
          <w:rFonts w:asciiTheme="majorHAnsi" w:eastAsia="TimesNewRoman" w:hAnsiTheme="majorHAnsi"/>
        </w:rPr>
        <w:t xml:space="preserve">ć </w:t>
      </w:r>
      <w:r w:rsidRPr="00812E7E">
        <w:rPr>
          <w:rFonts w:asciiTheme="majorHAnsi" w:hAnsiTheme="majorHAnsi"/>
        </w:rPr>
        <w:t>Inspektora Nadzoru, który podejmie decyzj</w:t>
      </w:r>
      <w:r w:rsidRPr="00812E7E">
        <w:rPr>
          <w:rFonts w:asciiTheme="majorHAnsi" w:eastAsia="TimesNewRoman" w:hAnsiTheme="majorHAnsi"/>
        </w:rPr>
        <w:t xml:space="preserve">ę </w:t>
      </w:r>
      <w:r w:rsidRPr="00812E7E">
        <w:rPr>
          <w:rFonts w:asciiTheme="majorHAnsi" w:hAnsiTheme="majorHAnsi"/>
        </w:rPr>
        <w:t xml:space="preserve">o wprowadzeniu odpowiednich zmian </w:t>
      </w:r>
      <w:r w:rsidR="000F25C1" w:rsidRPr="00812E7E">
        <w:rPr>
          <w:rFonts w:asciiTheme="majorHAnsi" w:hAnsiTheme="majorHAnsi"/>
        </w:rPr>
        <w:br/>
      </w:r>
      <w:r w:rsidRPr="00812E7E">
        <w:rPr>
          <w:rFonts w:asciiTheme="majorHAnsi" w:hAnsiTheme="majorHAnsi"/>
        </w:rPr>
        <w:t>i poprawek.</w:t>
      </w:r>
    </w:p>
    <w:p w14:paraId="38F851A3" w14:textId="3235C36F" w:rsidR="007461FF" w:rsidRPr="00812E7E" w:rsidRDefault="007461FF" w:rsidP="00812E7E">
      <w:pPr>
        <w:pStyle w:val="Greg-tekst"/>
        <w:spacing w:line="276" w:lineRule="auto"/>
        <w:rPr>
          <w:rFonts w:asciiTheme="majorHAnsi" w:eastAsia="TimesNewRoman" w:hAnsiTheme="majorHAnsi"/>
        </w:rPr>
      </w:pPr>
      <w:r w:rsidRPr="00812E7E">
        <w:rPr>
          <w:rFonts w:asciiTheme="majorHAnsi" w:hAnsiTheme="majorHAnsi"/>
        </w:rPr>
        <w:t>Wszystkie wykonane roboty i dostarczone materiały b</w:t>
      </w:r>
      <w:r w:rsidRPr="00812E7E">
        <w:rPr>
          <w:rFonts w:asciiTheme="majorHAnsi" w:eastAsia="TimesNewRoman" w:hAnsiTheme="majorHAnsi"/>
        </w:rPr>
        <w:t>ę</w:t>
      </w:r>
      <w:r w:rsidRPr="00812E7E">
        <w:rPr>
          <w:rFonts w:asciiTheme="majorHAnsi" w:hAnsiTheme="majorHAnsi"/>
        </w:rPr>
        <w:t>d</w:t>
      </w:r>
      <w:r w:rsidRPr="00812E7E">
        <w:rPr>
          <w:rFonts w:asciiTheme="majorHAnsi" w:eastAsia="TimesNewRoman" w:hAnsiTheme="majorHAnsi"/>
        </w:rPr>
        <w:t xml:space="preserve">ą </w:t>
      </w:r>
      <w:r w:rsidRPr="00812E7E">
        <w:rPr>
          <w:rFonts w:asciiTheme="majorHAnsi" w:hAnsiTheme="majorHAnsi"/>
        </w:rPr>
        <w:t>zgodne z dokumentacj</w:t>
      </w:r>
      <w:r w:rsidRPr="00812E7E">
        <w:rPr>
          <w:rFonts w:asciiTheme="majorHAnsi" w:eastAsia="TimesNewRoman" w:hAnsiTheme="majorHAnsi"/>
        </w:rPr>
        <w:t xml:space="preserve">ą </w:t>
      </w:r>
      <w:r w:rsidRPr="00812E7E">
        <w:rPr>
          <w:rFonts w:asciiTheme="majorHAnsi" w:hAnsiTheme="majorHAnsi"/>
        </w:rPr>
        <w:t>projektow</w:t>
      </w:r>
      <w:r w:rsidRPr="00812E7E">
        <w:rPr>
          <w:rFonts w:asciiTheme="majorHAnsi" w:eastAsia="TimesNewRoman" w:hAnsiTheme="majorHAnsi"/>
        </w:rPr>
        <w:t xml:space="preserve">ą </w:t>
      </w:r>
      <w:r w:rsidRPr="00812E7E">
        <w:rPr>
          <w:rFonts w:asciiTheme="majorHAnsi" w:hAnsiTheme="majorHAnsi"/>
        </w:rPr>
        <w:t>i specyfikacjami technicznymi wykonania i odbioru robót oraz obowi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>zuj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>cymi przepisami.</w:t>
      </w:r>
      <w:r w:rsidRPr="00812E7E">
        <w:rPr>
          <w:rFonts w:asciiTheme="majorHAnsi" w:eastAsia="TimesNewRoman" w:hAnsiTheme="majorHAnsi"/>
        </w:rPr>
        <w:t xml:space="preserve"> </w:t>
      </w:r>
      <w:r w:rsidRPr="00812E7E">
        <w:rPr>
          <w:rFonts w:asciiTheme="majorHAnsi" w:hAnsiTheme="majorHAnsi"/>
        </w:rPr>
        <w:t>Dane okre</w:t>
      </w:r>
      <w:r w:rsidRPr="00812E7E">
        <w:rPr>
          <w:rFonts w:asciiTheme="majorHAnsi" w:eastAsia="TimesNewRoman" w:hAnsiTheme="majorHAnsi"/>
        </w:rPr>
        <w:t>ś</w:t>
      </w:r>
      <w:r w:rsidRPr="00812E7E">
        <w:rPr>
          <w:rFonts w:asciiTheme="majorHAnsi" w:hAnsiTheme="majorHAnsi"/>
        </w:rPr>
        <w:t xml:space="preserve">lone w dokumentacji projektowej i w </w:t>
      </w:r>
      <w:r w:rsidR="00364515">
        <w:rPr>
          <w:rFonts w:asciiTheme="majorHAnsi" w:hAnsiTheme="majorHAnsi"/>
        </w:rPr>
        <w:t xml:space="preserve"> PFU</w:t>
      </w:r>
      <w:r w:rsidR="00890409">
        <w:rPr>
          <w:rFonts w:asciiTheme="majorHAnsi" w:hAnsiTheme="majorHAnsi"/>
        </w:rPr>
        <w:t xml:space="preserve"> </w:t>
      </w:r>
      <w:r w:rsidRPr="00812E7E">
        <w:rPr>
          <w:rFonts w:asciiTheme="majorHAnsi" w:hAnsiTheme="majorHAnsi"/>
        </w:rPr>
        <w:t>b</w:t>
      </w:r>
      <w:r w:rsidRPr="00812E7E">
        <w:rPr>
          <w:rFonts w:asciiTheme="majorHAnsi" w:eastAsia="TimesNewRoman" w:hAnsiTheme="majorHAnsi"/>
        </w:rPr>
        <w:t>ę</w:t>
      </w:r>
      <w:r w:rsidRPr="00812E7E">
        <w:rPr>
          <w:rFonts w:asciiTheme="majorHAnsi" w:hAnsiTheme="majorHAnsi"/>
        </w:rPr>
        <w:t>d</w:t>
      </w:r>
      <w:r w:rsidRPr="00812E7E">
        <w:rPr>
          <w:rFonts w:asciiTheme="majorHAnsi" w:eastAsia="TimesNewRoman" w:hAnsiTheme="majorHAnsi"/>
        </w:rPr>
        <w:t xml:space="preserve">ą </w:t>
      </w:r>
      <w:r w:rsidRPr="00812E7E">
        <w:rPr>
          <w:rFonts w:asciiTheme="majorHAnsi" w:hAnsiTheme="majorHAnsi"/>
        </w:rPr>
        <w:t>uwa</w:t>
      </w:r>
      <w:r w:rsidRPr="00812E7E">
        <w:rPr>
          <w:rFonts w:asciiTheme="majorHAnsi" w:eastAsia="TimesNewRoman" w:hAnsiTheme="majorHAnsi"/>
        </w:rPr>
        <w:t>ż</w:t>
      </w:r>
      <w:r w:rsidRPr="00812E7E">
        <w:rPr>
          <w:rFonts w:asciiTheme="majorHAnsi" w:hAnsiTheme="majorHAnsi"/>
        </w:rPr>
        <w:t>ane za warto</w:t>
      </w:r>
      <w:r w:rsidRPr="00812E7E">
        <w:rPr>
          <w:rFonts w:asciiTheme="majorHAnsi" w:eastAsia="TimesNewRoman" w:hAnsiTheme="majorHAnsi"/>
        </w:rPr>
        <w:t>ś</w:t>
      </w:r>
      <w:r w:rsidRPr="00812E7E">
        <w:rPr>
          <w:rFonts w:asciiTheme="majorHAnsi" w:hAnsiTheme="majorHAnsi"/>
        </w:rPr>
        <w:t>ci docelowe, od</w:t>
      </w:r>
      <w:r w:rsidRPr="00812E7E">
        <w:rPr>
          <w:rFonts w:asciiTheme="majorHAnsi" w:eastAsia="TimesNewRoman" w:hAnsiTheme="majorHAnsi"/>
        </w:rPr>
        <w:t xml:space="preserve"> </w:t>
      </w:r>
      <w:r w:rsidRPr="00812E7E">
        <w:rPr>
          <w:rFonts w:asciiTheme="majorHAnsi" w:hAnsiTheme="majorHAnsi"/>
        </w:rPr>
        <w:t>których dopuszczalne s</w:t>
      </w:r>
      <w:r w:rsidRPr="00812E7E">
        <w:rPr>
          <w:rFonts w:asciiTheme="majorHAnsi" w:eastAsia="TimesNewRoman" w:hAnsiTheme="majorHAnsi"/>
        </w:rPr>
        <w:t xml:space="preserve">ą </w:t>
      </w:r>
      <w:r w:rsidRPr="00812E7E">
        <w:rPr>
          <w:rFonts w:asciiTheme="majorHAnsi" w:hAnsiTheme="majorHAnsi"/>
        </w:rPr>
        <w:t>odchylenia w ramach okre</w:t>
      </w:r>
      <w:r w:rsidRPr="00812E7E">
        <w:rPr>
          <w:rFonts w:asciiTheme="majorHAnsi" w:eastAsia="TimesNewRoman" w:hAnsiTheme="majorHAnsi"/>
        </w:rPr>
        <w:t>ś</w:t>
      </w:r>
      <w:r w:rsidRPr="00812E7E">
        <w:rPr>
          <w:rFonts w:asciiTheme="majorHAnsi" w:hAnsiTheme="majorHAnsi"/>
        </w:rPr>
        <w:t>lonego przedziału tolerancji. Cechy materiałów i</w:t>
      </w:r>
      <w:r w:rsidRPr="00812E7E">
        <w:rPr>
          <w:rFonts w:asciiTheme="majorHAnsi" w:eastAsia="TimesNewRoman" w:hAnsiTheme="majorHAnsi"/>
        </w:rPr>
        <w:t xml:space="preserve"> </w:t>
      </w:r>
      <w:r w:rsidRPr="00812E7E">
        <w:rPr>
          <w:rFonts w:asciiTheme="majorHAnsi" w:hAnsiTheme="majorHAnsi"/>
        </w:rPr>
        <w:t>elementów budowli musz</w:t>
      </w:r>
      <w:r w:rsidRPr="00812E7E">
        <w:rPr>
          <w:rFonts w:asciiTheme="majorHAnsi" w:eastAsia="TimesNewRoman" w:hAnsiTheme="majorHAnsi"/>
        </w:rPr>
        <w:t xml:space="preserve">ą </w:t>
      </w:r>
      <w:r w:rsidRPr="00812E7E">
        <w:rPr>
          <w:rFonts w:asciiTheme="majorHAnsi" w:hAnsiTheme="majorHAnsi"/>
        </w:rPr>
        <w:t>wykazywa</w:t>
      </w:r>
      <w:r w:rsidRPr="00812E7E">
        <w:rPr>
          <w:rFonts w:asciiTheme="majorHAnsi" w:eastAsia="TimesNewRoman" w:hAnsiTheme="majorHAnsi"/>
        </w:rPr>
        <w:t xml:space="preserve">ć </w:t>
      </w:r>
      <w:r w:rsidRPr="00812E7E">
        <w:rPr>
          <w:rFonts w:asciiTheme="majorHAnsi" w:hAnsiTheme="majorHAnsi"/>
        </w:rPr>
        <w:t>zgodno</w:t>
      </w:r>
      <w:r w:rsidRPr="00812E7E">
        <w:rPr>
          <w:rFonts w:asciiTheme="majorHAnsi" w:eastAsia="TimesNewRoman" w:hAnsiTheme="majorHAnsi"/>
        </w:rPr>
        <w:t xml:space="preserve">ść </w:t>
      </w:r>
      <w:r w:rsidRPr="00812E7E">
        <w:rPr>
          <w:rFonts w:asciiTheme="majorHAnsi" w:hAnsiTheme="majorHAnsi"/>
        </w:rPr>
        <w:t>z okre</w:t>
      </w:r>
      <w:r w:rsidRPr="00812E7E">
        <w:rPr>
          <w:rFonts w:asciiTheme="majorHAnsi" w:eastAsia="TimesNewRoman" w:hAnsiTheme="majorHAnsi"/>
        </w:rPr>
        <w:t>ś</w:t>
      </w:r>
      <w:r w:rsidRPr="00812E7E">
        <w:rPr>
          <w:rFonts w:asciiTheme="majorHAnsi" w:hAnsiTheme="majorHAnsi"/>
        </w:rPr>
        <w:t>lonymi wymaganiami, a rozrzuty tych cech</w:t>
      </w:r>
      <w:r w:rsidRPr="00812E7E">
        <w:rPr>
          <w:rFonts w:asciiTheme="majorHAnsi" w:eastAsia="TimesNewRoman" w:hAnsiTheme="majorHAnsi"/>
        </w:rPr>
        <w:t xml:space="preserve"> </w:t>
      </w:r>
      <w:r w:rsidRPr="00812E7E">
        <w:rPr>
          <w:rFonts w:asciiTheme="majorHAnsi" w:hAnsiTheme="majorHAnsi"/>
        </w:rPr>
        <w:t>nie mog</w:t>
      </w:r>
      <w:r w:rsidRPr="00812E7E">
        <w:rPr>
          <w:rFonts w:asciiTheme="majorHAnsi" w:eastAsia="TimesNewRoman" w:hAnsiTheme="majorHAnsi"/>
        </w:rPr>
        <w:t xml:space="preserve">ą </w:t>
      </w:r>
      <w:r w:rsidRPr="00812E7E">
        <w:rPr>
          <w:rFonts w:asciiTheme="majorHAnsi" w:hAnsiTheme="majorHAnsi"/>
        </w:rPr>
        <w:lastRenderedPageBreak/>
        <w:t>przekracza</w:t>
      </w:r>
      <w:r w:rsidRPr="00812E7E">
        <w:rPr>
          <w:rFonts w:asciiTheme="majorHAnsi" w:eastAsia="TimesNewRoman" w:hAnsiTheme="majorHAnsi"/>
        </w:rPr>
        <w:t xml:space="preserve">ć </w:t>
      </w:r>
      <w:r w:rsidRPr="00812E7E">
        <w:rPr>
          <w:rFonts w:asciiTheme="majorHAnsi" w:hAnsiTheme="majorHAnsi"/>
        </w:rPr>
        <w:t>dopuszczalnego przedziału tolerancji.</w:t>
      </w:r>
      <w:r w:rsidRPr="00812E7E">
        <w:rPr>
          <w:rFonts w:asciiTheme="majorHAnsi" w:eastAsia="TimesNewRoman" w:hAnsiTheme="majorHAnsi"/>
        </w:rPr>
        <w:t xml:space="preserve"> </w:t>
      </w:r>
      <w:r w:rsidRPr="00812E7E">
        <w:rPr>
          <w:rFonts w:asciiTheme="majorHAnsi" w:hAnsiTheme="majorHAnsi"/>
        </w:rPr>
        <w:t>Przy wykonywaniu robót nale</w:t>
      </w:r>
      <w:r w:rsidRPr="00812E7E">
        <w:rPr>
          <w:rFonts w:asciiTheme="majorHAnsi" w:eastAsia="TimesNewRoman" w:hAnsiTheme="majorHAnsi"/>
        </w:rPr>
        <w:t>ż</w:t>
      </w:r>
      <w:r w:rsidRPr="00812E7E">
        <w:rPr>
          <w:rFonts w:asciiTheme="majorHAnsi" w:hAnsiTheme="majorHAnsi"/>
        </w:rPr>
        <w:t>y uwzgl</w:t>
      </w:r>
      <w:r w:rsidRPr="00812E7E">
        <w:rPr>
          <w:rFonts w:asciiTheme="majorHAnsi" w:eastAsia="TimesNewRoman" w:hAnsiTheme="majorHAnsi"/>
        </w:rPr>
        <w:t>ę</w:t>
      </w:r>
      <w:r w:rsidRPr="00812E7E">
        <w:rPr>
          <w:rFonts w:asciiTheme="majorHAnsi" w:hAnsiTheme="majorHAnsi"/>
        </w:rPr>
        <w:t>dni</w:t>
      </w:r>
      <w:r w:rsidRPr="00812E7E">
        <w:rPr>
          <w:rFonts w:asciiTheme="majorHAnsi" w:eastAsia="TimesNewRoman" w:hAnsiTheme="majorHAnsi"/>
        </w:rPr>
        <w:t xml:space="preserve">ć </w:t>
      </w:r>
      <w:r w:rsidRPr="00812E7E">
        <w:rPr>
          <w:rFonts w:asciiTheme="majorHAnsi" w:hAnsiTheme="majorHAnsi"/>
        </w:rPr>
        <w:t>instrukcje producenta materiałów oraz przepisy</w:t>
      </w:r>
      <w:r w:rsidRPr="00812E7E">
        <w:rPr>
          <w:rFonts w:asciiTheme="majorHAnsi" w:eastAsia="TimesNewRoman" w:hAnsiTheme="majorHAnsi"/>
        </w:rPr>
        <w:t xml:space="preserve"> </w:t>
      </w:r>
      <w:r w:rsidRPr="00812E7E">
        <w:rPr>
          <w:rFonts w:asciiTheme="majorHAnsi" w:hAnsiTheme="majorHAnsi"/>
        </w:rPr>
        <w:t>obowi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>zuj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>ce i zwi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 xml:space="preserve">zane, </w:t>
      </w:r>
      <w:r w:rsidR="000F25C1" w:rsidRPr="00812E7E">
        <w:rPr>
          <w:rFonts w:asciiTheme="majorHAnsi" w:hAnsiTheme="majorHAnsi"/>
        </w:rPr>
        <w:br/>
      </w:r>
      <w:r w:rsidRPr="00812E7E">
        <w:rPr>
          <w:rFonts w:asciiTheme="majorHAnsi" w:hAnsiTheme="majorHAnsi"/>
        </w:rPr>
        <w:t>w tym równie</w:t>
      </w:r>
      <w:r w:rsidRPr="00812E7E">
        <w:rPr>
          <w:rFonts w:asciiTheme="majorHAnsi" w:eastAsia="TimesNewRoman" w:hAnsiTheme="majorHAnsi"/>
        </w:rPr>
        <w:t xml:space="preserve">ż </w:t>
      </w:r>
      <w:r w:rsidRPr="00812E7E">
        <w:rPr>
          <w:rFonts w:asciiTheme="majorHAnsi" w:hAnsiTheme="majorHAnsi"/>
        </w:rPr>
        <w:t>te, które uległy zmianie lub aktualizacji.</w:t>
      </w:r>
    </w:p>
    <w:p w14:paraId="2960999B" w14:textId="50106CEF" w:rsidR="007461FF" w:rsidRPr="00812E7E" w:rsidRDefault="007461FF" w:rsidP="00812E7E">
      <w:pPr>
        <w:pStyle w:val="Greg-tekst"/>
        <w:spacing w:line="276" w:lineRule="auto"/>
        <w:rPr>
          <w:rFonts w:asciiTheme="majorHAnsi" w:hAnsiTheme="majorHAnsi"/>
        </w:rPr>
      </w:pPr>
      <w:r w:rsidRPr="00812E7E">
        <w:rPr>
          <w:rFonts w:asciiTheme="majorHAnsi" w:hAnsiTheme="majorHAnsi"/>
        </w:rPr>
        <w:t xml:space="preserve">W przypadku istnienia norm, atestów, certyfikatów, aprobat technicznych, </w:t>
      </w:r>
      <w:r w:rsidRPr="00812E7E">
        <w:rPr>
          <w:rFonts w:asciiTheme="majorHAnsi" w:eastAsia="TimesNewRoman" w:hAnsiTheme="majorHAnsi"/>
        </w:rPr>
        <w:t>ś</w:t>
      </w:r>
      <w:r w:rsidRPr="00812E7E">
        <w:rPr>
          <w:rFonts w:asciiTheme="majorHAnsi" w:hAnsiTheme="majorHAnsi"/>
        </w:rPr>
        <w:t>wiadectw dopuszczenia niewyszczególnionych w dokumentacji, a obowi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>zuj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>cych, Wykonawca ma równie</w:t>
      </w:r>
      <w:r w:rsidRPr="00812E7E">
        <w:rPr>
          <w:rFonts w:asciiTheme="majorHAnsi" w:eastAsia="TimesNewRoman" w:hAnsiTheme="majorHAnsi"/>
        </w:rPr>
        <w:t xml:space="preserve">ż </w:t>
      </w:r>
      <w:r w:rsidRPr="00812E7E">
        <w:rPr>
          <w:rFonts w:asciiTheme="majorHAnsi" w:hAnsiTheme="majorHAnsi"/>
        </w:rPr>
        <w:t>obowi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>zek stosowania si</w:t>
      </w:r>
      <w:r w:rsidRPr="00812E7E">
        <w:rPr>
          <w:rFonts w:asciiTheme="majorHAnsi" w:eastAsia="TimesNewRoman" w:hAnsiTheme="majorHAnsi"/>
        </w:rPr>
        <w:t xml:space="preserve">ę </w:t>
      </w:r>
      <w:r w:rsidRPr="00812E7E">
        <w:rPr>
          <w:rFonts w:asciiTheme="majorHAnsi" w:hAnsiTheme="majorHAnsi"/>
        </w:rPr>
        <w:t>do ich tre</w:t>
      </w:r>
      <w:r w:rsidRPr="00812E7E">
        <w:rPr>
          <w:rFonts w:asciiTheme="majorHAnsi" w:eastAsia="TimesNewRoman" w:hAnsiTheme="majorHAnsi"/>
        </w:rPr>
        <w:t>ś</w:t>
      </w:r>
      <w:r w:rsidRPr="00812E7E">
        <w:rPr>
          <w:rFonts w:asciiTheme="majorHAnsi" w:hAnsiTheme="majorHAnsi"/>
        </w:rPr>
        <w:t>ci i postanowie</w:t>
      </w:r>
      <w:r w:rsidRPr="00812E7E">
        <w:rPr>
          <w:rFonts w:asciiTheme="majorHAnsi" w:eastAsia="TimesNewRoman" w:hAnsiTheme="majorHAnsi"/>
        </w:rPr>
        <w:t>ń</w:t>
      </w:r>
      <w:r w:rsidRPr="00812E7E">
        <w:rPr>
          <w:rFonts w:asciiTheme="majorHAnsi" w:hAnsiTheme="majorHAnsi"/>
        </w:rPr>
        <w:t>.</w:t>
      </w:r>
    </w:p>
    <w:p w14:paraId="79F19C68" w14:textId="6169C84B" w:rsidR="007461FF" w:rsidRPr="00812E7E" w:rsidRDefault="007461FF" w:rsidP="00812E7E">
      <w:pPr>
        <w:pStyle w:val="Greg-tekst"/>
        <w:spacing w:line="276" w:lineRule="auto"/>
        <w:rPr>
          <w:rFonts w:asciiTheme="majorHAnsi" w:eastAsia="TimesNewRoman" w:hAnsiTheme="majorHAnsi"/>
        </w:rPr>
      </w:pPr>
      <w:r w:rsidRPr="00812E7E">
        <w:rPr>
          <w:rFonts w:asciiTheme="majorHAnsi" w:hAnsiTheme="majorHAnsi"/>
        </w:rPr>
        <w:t>W przypadku, gdy materiały lub roboty nie b</w:t>
      </w:r>
      <w:r w:rsidRPr="00812E7E">
        <w:rPr>
          <w:rFonts w:asciiTheme="majorHAnsi" w:eastAsia="TimesNewRoman" w:hAnsiTheme="majorHAnsi"/>
        </w:rPr>
        <w:t>ę</w:t>
      </w:r>
      <w:r w:rsidRPr="00812E7E">
        <w:rPr>
          <w:rFonts w:asciiTheme="majorHAnsi" w:hAnsiTheme="majorHAnsi"/>
        </w:rPr>
        <w:t>d</w:t>
      </w:r>
      <w:r w:rsidRPr="00812E7E">
        <w:rPr>
          <w:rFonts w:asciiTheme="majorHAnsi" w:eastAsia="TimesNewRoman" w:hAnsiTheme="majorHAnsi"/>
        </w:rPr>
        <w:t xml:space="preserve">ą </w:t>
      </w:r>
      <w:r w:rsidRPr="00812E7E">
        <w:rPr>
          <w:rFonts w:asciiTheme="majorHAnsi" w:hAnsiTheme="majorHAnsi"/>
        </w:rPr>
        <w:t>w pełni zgodne z dokumentacj</w:t>
      </w:r>
      <w:r w:rsidRPr="00812E7E">
        <w:rPr>
          <w:rFonts w:asciiTheme="majorHAnsi" w:eastAsia="TimesNewRoman" w:hAnsiTheme="majorHAnsi"/>
        </w:rPr>
        <w:t xml:space="preserve">ą </w:t>
      </w:r>
      <w:r w:rsidRPr="00812E7E">
        <w:rPr>
          <w:rFonts w:asciiTheme="majorHAnsi" w:hAnsiTheme="majorHAnsi"/>
        </w:rPr>
        <w:t>projektow</w:t>
      </w:r>
      <w:r w:rsidRPr="00812E7E">
        <w:rPr>
          <w:rFonts w:asciiTheme="majorHAnsi" w:eastAsia="TimesNewRoman" w:hAnsiTheme="majorHAnsi"/>
        </w:rPr>
        <w:t xml:space="preserve">ą </w:t>
      </w:r>
      <w:r w:rsidRPr="00812E7E">
        <w:rPr>
          <w:rFonts w:asciiTheme="majorHAnsi" w:hAnsiTheme="majorHAnsi"/>
        </w:rPr>
        <w:t xml:space="preserve">lub </w:t>
      </w:r>
      <w:r w:rsidR="00364515">
        <w:rPr>
          <w:rFonts w:asciiTheme="majorHAnsi" w:hAnsiTheme="majorHAnsi"/>
        </w:rPr>
        <w:t xml:space="preserve">PFU </w:t>
      </w:r>
      <w:r w:rsidRPr="00812E7E">
        <w:rPr>
          <w:rFonts w:asciiTheme="majorHAnsi" w:hAnsiTheme="majorHAnsi"/>
        </w:rPr>
        <w:t xml:space="preserve">i wpłynie to na </w:t>
      </w:r>
      <w:r w:rsidR="00AE1F91" w:rsidRPr="00812E7E">
        <w:rPr>
          <w:rFonts w:asciiTheme="majorHAnsi" w:hAnsiTheme="majorHAnsi"/>
        </w:rPr>
        <w:t>niezadowalaj</w:t>
      </w:r>
      <w:r w:rsidR="00AE1F91" w:rsidRPr="00812E7E">
        <w:rPr>
          <w:rFonts w:asciiTheme="majorHAnsi" w:eastAsia="TimesNewRoman" w:hAnsiTheme="majorHAnsi"/>
        </w:rPr>
        <w:t>ą</w:t>
      </w:r>
      <w:r w:rsidR="00AE1F91" w:rsidRPr="00812E7E">
        <w:rPr>
          <w:rFonts w:asciiTheme="majorHAnsi" w:hAnsiTheme="majorHAnsi"/>
        </w:rPr>
        <w:t>c</w:t>
      </w:r>
      <w:r w:rsidR="00AE1F91" w:rsidRPr="00812E7E">
        <w:rPr>
          <w:rFonts w:asciiTheme="majorHAnsi" w:eastAsia="TimesNewRoman" w:hAnsiTheme="majorHAnsi"/>
        </w:rPr>
        <w:t>ą, jakość</w:t>
      </w:r>
      <w:r w:rsidRPr="00812E7E">
        <w:rPr>
          <w:rFonts w:asciiTheme="majorHAnsi" w:eastAsia="TimesNewRoman" w:hAnsiTheme="majorHAnsi"/>
        </w:rPr>
        <w:t xml:space="preserve"> </w:t>
      </w:r>
      <w:r w:rsidRPr="00812E7E">
        <w:rPr>
          <w:rFonts w:asciiTheme="majorHAnsi" w:hAnsiTheme="majorHAnsi"/>
        </w:rPr>
        <w:t xml:space="preserve">elementu budowli, </w:t>
      </w:r>
      <w:r w:rsidR="000F25C1" w:rsidRPr="00812E7E">
        <w:rPr>
          <w:rFonts w:asciiTheme="majorHAnsi" w:hAnsiTheme="majorHAnsi"/>
        </w:rPr>
        <w:br/>
      </w:r>
      <w:r w:rsidRPr="00812E7E">
        <w:rPr>
          <w:rFonts w:asciiTheme="majorHAnsi" w:hAnsiTheme="majorHAnsi"/>
        </w:rPr>
        <w:t>to takie materiały zostan</w:t>
      </w:r>
      <w:r w:rsidRPr="00812E7E">
        <w:rPr>
          <w:rFonts w:asciiTheme="majorHAnsi" w:eastAsia="TimesNewRoman" w:hAnsiTheme="majorHAnsi"/>
        </w:rPr>
        <w:t xml:space="preserve">ą </w:t>
      </w:r>
      <w:r w:rsidRPr="00812E7E">
        <w:rPr>
          <w:rFonts w:asciiTheme="majorHAnsi" w:hAnsiTheme="majorHAnsi"/>
        </w:rPr>
        <w:t>zast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>pione</w:t>
      </w:r>
      <w:r w:rsidRPr="00812E7E">
        <w:rPr>
          <w:rFonts w:asciiTheme="majorHAnsi" w:eastAsia="TimesNewRoman" w:hAnsiTheme="majorHAnsi"/>
        </w:rPr>
        <w:t xml:space="preserve"> </w:t>
      </w:r>
      <w:r w:rsidRPr="00812E7E">
        <w:rPr>
          <w:rFonts w:asciiTheme="majorHAnsi" w:hAnsiTheme="majorHAnsi"/>
        </w:rPr>
        <w:t>innymi, a elementy budowli rozebrane i wykonane ponownie na koszt Wykonawcy.</w:t>
      </w:r>
    </w:p>
    <w:p w14:paraId="350B184C" w14:textId="77777777" w:rsidR="00F969E0" w:rsidRPr="00812E7E" w:rsidRDefault="00F969E0" w:rsidP="00812E7E">
      <w:pPr>
        <w:pStyle w:val="Greg-numer3"/>
        <w:spacing w:line="276" w:lineRule="auto"/>
        <w:rPr>
          <w:color w:val="auto"/>
          <w:szCs w:val="24"/>
        </w:rPr>
      </w:pPr>
      <w:r w:rsidRPr="00812E7E">
        <w:rPr>
          <w:color w:val="auto"/>
          <w:szCs w:val="24"/>
        </w:rPr>
        <w:t>Zabezpieczenie terenu budowy</w:t>
      </w:r>
    </w:p>
    <w:p w14:paraId="05AFF6E0" w14:textId="0D5527D6" w:rsidR="007461FF" w:rsidRPr="00812E7E" w:rsidRDefault="007461FF" w:rsidP="00812E7E">
      <w:pPr>
        <w:pStyle w:val="Greg-tekst"/>
        <w:spacing w:line="276" w:lineRule="auto"/>
        <w:rPr>
          <w:rFonts w:asciiTheme="majorHAnsi" w:hAnsiTheme="majorHAnsi"/>
        </w:rPr>
      </w:pPr>
      <w:r w:rsidRPr="00812E7E">
        <w:rPr>
          <w:rFonts w:asciiTheme="majorHAnsi" w:hAnsiTheme="majorHAnsi"/>
        </w:rPr>
        <w:t>Wykonawca jest zobowi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>zany do zabezpieczenia terenu budowy w okresie trwania realizacji kontraktu, a</w:t>
      </w:r>
      <w:r w:rsidRPr="00812E7E">
        <w:rPr>
          <w:rFonts w:asciiTheme="majorHAnsi" w:eastAsia="TimesNewRoman" w:hAnsiTheme="majorHAnsi"/>
        </w:rPr>
        <w:t xml:space="preserve">ż </w:t>
      </w:r>
      <w:r w:rsidRPr="00812E7E">
        <w:rPr>
          <w:rFonts w:asciiTheme="majorHAnsi" w:hAnsiTheme="majorHAnsi"/>
        </w:rPr>
        <w:t>do zako</w:t>
      </w:r>
      <w:r w:rsidRPr="00812E7E">
        <w:rPr>
          <w:rFonts w:asciiTheme="majorHAnsi" w:eastAsia="TimesNewRoman" w:hAnsiTheme="majorHAnsi"/>
        </w:rPr>
        <w:t>ń</w:t>
      </w:r>
      <w:r w:rsidRPr="00812E7E">
        <w:rPr>
          <w:rFonts w:asciiTheme="majorHAnsi" w:hAnsiTheme="majorHAnsi"/>
        </w:rPr>
        <w:t xml:space="preserve">czenia i odbioru ostatecznego robót. </w:t>
      </w:r>
    </w:p>
    <w:p w14:paraId="321835D7" w14:textId="14EF52CB" w:rsidR="006346FB" w:rsidRPr="00812E7E" w:rsidRDefault="007461FF" w:rsidP="00890409">
      <w:pPr>
        <w:pStyle w:val="Greg-tekst"/>
        <w:spacing w:line="276" w:lineRule="auto"/>
        <w:rPr>
          <w:rFonts w:asciiTheme="majorHAnsi" w:hAnsiTheme="majorHAnsi"/>
        </w:rPr>
      </w:pPr>
      <w:r w:rsidRPr="00812E7E">
        <w:rPr>
          <w:rFonts w:asciiTheme="majorHAnsi" w:hAnsiTheme="majorHAnsi"/>
        </w:rPr>
        <w:t>Wjazdy i wyjazdy z terenu budowy przeznaczone dla pojazdów i maszyn pracuj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 xml:space="preserve">cych przy realizacji robót, Wykonawca odpowiednio oznakuje w sposób uzgodniony </w:t>
      </w:r>
      <w:r w:rsidR="00756098" w:rsidRPr="00812E7E">
        <w:rPr>
          <w:rFonts w:asciiTheme="majorHAnsi" w:hAnsiTheme="majorHAnsi"/>
        </w:rPr>
        <w:br/>
      </w:r>
      <w:r w:rsidRPr="00812E7E">
        <w:rPr>
          <w:rFonts w:asciiTheme="majorHAnsi" w:hAnsiTheme="majorHAnsi"/>
        </w:rPr>
        <w:t>z Inspektorem Nadzoru. Fakt przyst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>pienia do robót Wykonawca obwie</w:t>
      </w:r>
      <w:r w:rsidRPr="00812E7E">
        <w:rPr>
          <w:rFonts w:asciiTheme="majorHAnsi" w:eastAsia="TimesNewRoman" w:hAnsiTheme="majorHAnsi"/>
        </w:rPr>
        <w:t>ś</w:t>
      </w:r>
      <w:r w:rsidRPr="00812E7E">
        <w:rPr>
          <w:rFonts w:asciiTheme="majorHAnsi" w:hAnsiTheme="majorHAnsi"/>
        </w:rPr>
        <w:t>ci publicznie przed ich rozpocz</w:t>
      </w:r>
      <w:r w:rsidRPr="00812E7E">
        <w:rPr>
          <w:rFonts w:asciiTheme="majorHAnsi" w:eastAsia="TimesNewRoman" w:hAnsiTheme="majorHAnsi"/>
        </w:rPr>
        <w:t>ę</w:t>
      </w:r>
      <w:r w:rsidRPr="00812E7E">
        <w:rPr>
          <w:rFonts w:asciiTheme="majorHAnsi" w:hAnsiTheme="majorHAnsi"/>
        </w:rPr>
        <w:t>ciem przez umieszczenie, tablic informacyjnych. Tablice informacyjne b</w:t>
      </w:r>
      <w:r w:rsidRPr="00812E7E">
        <w:rPr>
          <w:rFonts w:asciiTheme="majorHAnsi" w:eastAsia="TimesNewRoman" w:hAnsiTheme="majorHAnsi"/>
        </w:rPr>
        <w:t>ę</w:t>
      </w:r>
      <w:r w:rsidRPr="00812E7E">
        <w:rPr>
          <w:rFonts w:asciiTheme="majorHAnsi" w:hAnsiTheme="majorHAnsi"/>
        </w:rPr>
        <w:t>d</w:t>
      </w:r>
      <w:r w:rsidRPr="00812E7E">
        <w:rPr>
          <w:rFonts w:asciiTheme="majorHAnsi" w:eastAsia="TimesNewRoman" w:hAnsiTheme="majorHAnsi"/>
        </w:rPr>
        <w:t xml:space="preserve">ą </w:t>
      </w:r>
      <w:r w:rsidRPr="00812E7E">
        <w:rPr>
          <w:rFonts w:asciiTheme="majorHAnsi" w:hAnsiTheme="majorHAnsi"/>
        </w:rPr>
        <w:t>utrzymywane przez Wykonawc</w:t>
      </w:r>
      <w:r w:rsidRPr="00812E7E">
        <w:rPr>
          <w:rFonts w:asciiTheme="majorHAnsi" w:eastAsia="TimesNewRoman" w:hAnsiTheme="majorHAnsi"/>
        </w:rPr>
        <w:t xml:space="preserve">ę </w:t>
      </w:r>
      <w:r w:rsidRPr="00812E7E">
        <w:rPr>
          <w:rFonts w:asciiTheme="majorHAnsi" w:hAnsiTheme="majorHAnsi"/>
        </w:rPr>
        <w:t>w dobrym stanie przez cały okres realizacji robót. Koszt zabezpieczenia terenu budowy nie podlega odr</w:t>
      </w:r>
      <w:r w:rsidRPr="00812E7E">
        <w:rPr>
          <w:rFonts w:asciiTheme="majorHAnsi" w:eastAsia="TimesNewRoman" w:hAnsiTheme="majorHAnsi"/>
        </w:rPr>
        <w:t>ę</w:t>
      </w:r>
      <w:r w:rsidRPr="00812E7E">
        <w:rPr>
          <w:rFonts w:asciiTheme="majorHAnsi" w:hAnsiTheme="majorHAnsi"/>
        </w:rPr>
        <w:t xml:space="preserve">bnej zapłacie i przyjmuje </w:t>
      </w:r>
      <w:r w:rsidR="006346FB">
        <w:rPr>
          <w:rFonts w:asciiTheme="majorHAnsi" w:hAnsiTheme="majorHAnsi"/>
        </w:rPr>
        <w:br/>
      </w:r>
      <w:r w:rsidRPr="00812E7E">
        <w:rPr>
          <w:rFonts w:asciiTheme="majorHAnsi" w:hAnsiTheme="majorHAnsi"/>
        </w:rPr>
        <w:t>si</w:t>
      </w:r>
      <w:r w:rsidRPr="00812E7E">
        <w:rPr>
          <w:rFonts w:asciiTheme="majorHAnsi" w:eastAsia="TimesNewRoman" w:hAnsiTheme="majorHAnsi"/>
        </w:rPr>
        <w:t>ę</w:t>
      </w:r>
      <w:r w:rsidRPr="00812E7E">
        <w:rPr>
          <w:rFonts w:asciiTheme="majorHAnsi" w:hAnsiTheme="majorHAnsi"/>
        </w:rPr>
        <w:t xml:space="preserve">, </w:t>
      </w:r>
      <w:r w:rsidRPr="00812E7E">
        <w:rPr>
          <w:rFonts w:asciiTheme="majorHAnsi" w:eastAsia="TimesNewRoman" w:hAnsiTheme="majorHAnsi"/>
        </w:rPr>
        <w:t>ż</w:t>
      </w:r>
      <w:r w:rsidRPr="00812E7E">
        <w:rPr>
          <w:rFonts w:asciiTheme="majorHAnsi" w:hAnsiTheme="majorHAnsi"/>
        </w:rPr>
        <w:t>e jest wł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>czony w cen</w:t>
      </w:r>
      <w:r w:rsidRPr="00812E7E">
        <w:rPr>
          <w:rFonts w:asciiTheme="majorHAnsi" w:eastAsia="TimesNewRoman" w:hAnsiTheme="majorHAnsi"/>
        </w:rPr>
        <w:t xml:space="preserve">ę </w:t>
      </w:r>
      <w:r w:rsidRPr="00812E7E">
        <w:rPr>
          <w:rFonts w:asciiTheme="majorHAnsi" w:hAnsiTheme="majorHAnsi"/>
        </w:rPr>
        <w:t>kontraktow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>.</w:t>
      </w:r>
    </w:p>
    <w:p w14:paraId="5AD1D2B3" w14:textId="77777777" w:rsidR="00F969E0" w:rsidRPr="00812E7E" w:rsidRDefault="00F969E0" w:rsidP="00812E7E">
      <w:pPr>
        <w:pStyle w:val="Greg-numer3"/>
        <w:spacing w:line="276" w:lineRule="auto"/>
        <w:rPr>
          <w:color w:val="auto"/>
          <w:szCs w:val="24"/>
        </w:rPr>
      </w:pPr>
      <w:r w:rsidRPr="00812E7E">
        <w:rPr>
          <w:color w:val="auto"/>
          <w:szCs w:val="24"/>
        </w:rPr>
        <w:t>Ochrona własności publicznej i prywatnej</w:t>
      </w:r>
    </w:p>
    <w:p w14:paraId="3E8CF299" w14:textId="3348BB10" w:rsidR="007461FF" w:rsidRPr="00812E7E" w:rsidRDefault="007461FF" w:rsidP="00812E7E">
      <w:pPr>
        <w:pStyle w:val="Greg-tekst"/>
        <w:spacing w:line="276" w:lineRule="auto"/>
        <w:rPr>
          <w:rFonts w:asciiTheme="majorHAnsi" w:hAnsiTheme="majorHAnsi"/>
        </w:rPr>
      </w:pPr>
      <w:r w:rsidRPr="00812E7E">
        <w:rPr>
          <w:rFonts w:asciiTheme="majorHAnsi" w:hAnsiTheme="majorHAnsi"/>
        </w:rPr>
        <w:t>Wykonawca odpowiada za ochron</w:t>
      </w:r>
      <w:r w:rsidRPr="00812E7E">
        <w:rPr>
          <w:rFonts w:asciiTheme="majorHAnsi" w:eastAsia="TimesNewRoman" w:hAnsiTheme="majorHAnsi"/>
        </w:rPr>
        <w:t xml:space="preserve">ę </w:t>
      </w:r>
      <w:r w:rsidRPr="00812E7E">
        <w:rPr>
          <w:rFonts w:asciiTheme="majorHAnsi" w:hAnsiTheme="majorHAnsi"/>
        </w:rPr>
        <w:t>instalacji na powierzchni ziemi i za urz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>dzenia podziemne, takie jak ruroci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>gi, kable itp. oraz uzyska od odpowiednich władz b</w:t>
      </w:r>
      <w:r w:rsidRPr="00812E7E">
        <w:rPr>
          <w:rFonts w:asciiTheme="majorHAnsi" w:eastAsia="TimesNewRoman" w:hAnsiTheme="majorHAnsi"/>
        </w:rPr>
        <w:t>ę</w:t>
      </w:r>
      <w:r w:rsidRPr="00812E7E">
        <w:rPr>
          <w:rFonts w:asciiTheme="majorHAnsi" w:hAnsiTheme="majorHAnsi"/>
        </w:rPr>
        <w:t>d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>cych wła</w:t>
      </w:r>
      <w:r w:rsidRPr="00812E7E">
        <w:rPr>
          <w:rFonts w:asciiTheme="majorHAnsi" w:eastAsia="TimesNewRoman" w:hAnsiTheme="majorHAnsi"/>
        </w:rPr>
        <w:t>ś</w:t>
      </w:r>
      <w:r w:rsidRPr="00812E7E">
        <w:rPr>
          <w:rFonts w:asciiTheme="majorHAnsi" w:hAnsiTheme="majorHAnsi"/>
        </w:rPr>
        <w:t>cicielami tych urz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>dze</w:t>
      </w:r>
      <w:r w:rsidRPr="00812E7E">
        <w:rPr>
          <w:rFonts w:asciiTheme="majorHAnsi" w:eastAsia="TimesNewRoman" w:hAnsiTheme="majorHAnsi"/>
        </w:rPr>
        <w:t xml:space="preserve">ń </w:t>
      </w:r>
      <w:r w:rsidRPr="00812E7E">
        <w:rPr>
          <w:rFonts w:asciiTheme="majorHAnsi" w:hAnsiTheme="majorHAnsi"/>
        </w:rPr>
        <w:t>potwierdzenie informacji dostarczonych mu przez Zamawiaj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>cego w ramach planu ich lokalizacji. Wykonawca zapewni wła</w:t>
      </w:r>
      <w:r w:rsidRPr="00812E7E">
        <w:rPr>
          <w:rFonts w:asciiTheme="majorHAnsi" w:eastAsia="TimesNewRoman" w:hAnsiTheme="majorHAnsi"/>
        </w:rPr>
        <w:t>ś</w:t>
      </w:r>
      <w:r w:rsidRPr="00812E7E">
        <w:rPr>
          <w:rFonts w:asciiTheme="majorHAnsi" w:hAnsiTheme="majorHAnsi"/>
        </w:rPr>
        <w:t xml:space="preserve">ciwe oznaczenie </w:t>
      </w:r>
      <w:r w:rsidR="008F00A8" w:rsidRPr="00812E7E">
        <w:rPr>
          <w:rFonts w:asciiTheme="majorHAnsi" w:hAnsiTheme="majorHAnsi"/>
        </w:rPr>
        <w:br/>
      </w:r>
      <w:r w:rsidRPr="00812E7E">
        <w:rPr>
          <w:rFonts w:asciiTheme="majorHAnsi" w:hAnsiTheme="majorHAnsi"/>
        </w:rPr>
        <w:t>i zabezpieczenie przed uszkodzeniem tych instalacji i urz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>dze</w:t>
      </w:r>
      <w:r w:rsidRPr="00812E7E">
        <w:rPr>
          <w:rFonts w:asciiTheme="majorHAnsi" w:eastAsia="TimesNewRoman" w:hAnsiTheme="majorHAnsi"/>
        </w:rPr>
        <w:t xml:space="preserve">ń </w:t>
      </w:r>
      <w:r w:rsidRPr="00812E7E">
        <w:rPr>
          <w:rFonts w:asciiTheme="majorHAnsi" w:hAnsiTheme="majorHAnsi"/>
        </w:rPr>
        <w:t>w czasie trwania budowy.</w:t>
      </w:r>
    </w:p>
    <w:p w14:paraId="01D96754" w14:textId="5397392A" w:rsidR="000F29A2" w:rsidRPr="00890409" w:rsidRDefault="007461FF" w:rsidP="00890409">
      <w:pPr>
        <w:pStyle w:val="Greg-tekst"/>
        <w:spacing w:line="276" w:lineRule="auto"/>
        <w:rPr>
          <w:rFonts w:asciiTheme="majorHAnsi" w:hAnsiTheme="majorHAnsi"/>
        </w:rPr>
      </w:pPr>
      <w:r w:rsidRPr="00812E7E">
        <w:rPr>
          <w:rFonts w:asciiTheme="majorHAnsi" w:hAnsiTheme="majorHAnsi"/>
        </w:rPr>
        <w:t>Wykonawca b</w:t>
      </w:r>
      <w:r w:rsidRPr="00812E7E">
        <w:rPr>
          <w:rFonts w:asciiTheme="majorHAnsi" w:eastAsia="TimesNewRoman" w:hAnsiTheme="majorHAnsi"/>
        </w:rPr>
        <w:t>ę</w:t>
      </w:r>
      <w:r w:rsidRPr="00812E7E">
        <w:rPr>
          <w:rFonts w:asciiTheme="majorHAnsi" w:hAnsiTheme="majorHAnsi"/>
        </w:rPr>
        <w:t>dzie odpowiada</w:t>
      </w:r>
      <w:r w:rsidRPr="00812E7E">
        <w:rPr>
          <w:rFonts w:asciiTheme="majorHAnsi" w:eastAsia="TimesNewRoman" w:hAnsiTheme="majorHAnsi"/>
        </w:rPr>
        <w:t xml:space="preserve">ć </w:t>
      </w:r>
      <w:r w:rsidRPr="00812E7E">
        <w:rPr>
          <w:rFonts w:asciiTheme="majorHAnsi" w:hAnsiTheme="majorHAnsi"/>
        </w:rPr>
        <w:t>za wszelkie spowodowane przez jego działania uszkodzenia instalacji na powierzchni ziemi i urz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>dze</w:t>
      </w:r>
      <w:r w:rsidRPr="00812E7E">
        <w:rPr>
          <w:rFonts w:asciiTheme="majorHAnsi" w:eastAsia="TimesNewRoman" w:hAnsiTheme="majorHAnsi"/>
        </w:rPr>
        <w:t xml:space="preserve">ń </w:t>
      </w:r>
      <w:r w:rsidRPr="00812E7E">
        <w:rPr>
          <w:rFonts w:asciiTheme="majorHAnsi" w:hAnsiTheme="majorHAnsi"/>
        </w:rPr>
        <w:t>podziemnych wykazanych w</w:t>
      </w:r>
      <w:r w:rsidR="00AE1F91" w:rsidRPr="00812E7E">
        <w:rPr>
          <w:rFonts w:asciiTheme="majorHAnsi" w:hAnsiTheme="majorHAnsi"/>
        </w:rPr>
        <w:t> </w:t>
      </w:r>
      <w:r w:rsidRPr="00812E7E">
        <w:rPr>
          <w:rFonts w:asciiTheme="majorHAnsi" w:hAnsiTheme="majorHAnsi"/>
        </w:rPr>
        <w:t>dokumentach dostarczonych mu przez Zamawiaj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>cego. Je</w:t>
      </w:r>
      <w:r w:rsidRPr="00812E7E">
        <w:rPr>
          <w:rFonts w:asciiTheme="majorHAnsi" w:eastAsia="TimesNewRoman" w:hAnsiTheme="majorHAnsi"/>
        </w:rPr>
        <w:t>ż</w:t>
      </w:r>
      <w:r w:rsidRPr="00812E7E">
        <w:rPr>
          <w:rFonts w:asciiTheme="majorHAnsi" w:hAnsiTheme="majorHAnsi"/>
        </w:rPr>
        <w:t xml:space="preserve">eli teren budowy przylega </w:t>
      </w:r>
      <w:r w:rsidR="008F00A8" w:rsidRPr="00812E7E">
        <w:rPr>
          <w:rFonts w:asciiTheme="majorHAnsi" w:hAnsiTheme="majorHAnsi"/>
        </w:rPr>
        <w:br/>
      </w:r>
      <w:r w:rsidRPr="00812E7E">
        <w:rPr>
          <w:rFonts w:asciiTheme="majorHAnsi" w:hAnsiTheme="majorHAnsi"/>
        </w:rPr>
        <w:t>do terenów z zabudow</w:t>
      </w:r>
      <w:r w:rsidRPr="00812E7E">
        <w:rPr>
          <w:rFonts w:asciiTheme="majorHAnsi" w:eastAsia="TimesNewRoman" w:hAnsiTheme="majorHAnsi"/>
        </w:rPr>
        <w:t xml:space="preserve">ą </w:t>
      </w:r>
      <w:r w:rsidRPr="00812E7E">
        <w:rPr>
          <w:rFonts w:asciiTheme="majorHAnsi" w:hAnsiTheme="majorHAnsi"/>
        </w:rPr>
        <w:t>mieszkaniow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>, Wykonawca b</w:t>
      </w:r>
      <w:r w:rsidRPr="00812E7E">
        <w:rPr>
          <w:rFonts w:asciiTheme="majorHAnsi" w:eastAsia="TimesNewRoman" w:hAnsiTheme="majorHAnsi"/>
        </w:rPr>
        <w:t>ę</w:t>
      </w:r>
      <w:r w:rsidRPr="00812E7E">
        <w:rPr>
          <w:rFonts w:asciiTheme="majorHAnsi" w:hAnsiTheme="majorHAnsi"/>
        </w:rPr>
        <w:t>dzie realizowa</w:t>
      </w:r>
      <w:r w:rsidRPr="00812E7E">
        <w:rPr>
          <w:rFonts w:asciiTheme="majorHAnsi" w:eastAsia="TimesNewRoman" w:hAnsiTheme="majorHAnsi"/>
        </w:rPr>
        <w:t xml:space="preserve">ć </w:t>
      </w:r>
      <w:r w:rsidRPr="00812E7E">
        <w:rPr>
          <w:rFonts w:asciiTheme="majorHAnsi" w:hAnsiTheme="majorHAnsi"/>
        </w:rPr>
        <w:t>roboty w sposób powoduj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>cy minimalne niedogodno</w:t>
      </w:r>
      <w:r w:rsidRPr="00812E7E">
        <w:rPr>
          <w:rFonts w:asciiTheme="majorHAnsi" w:eastAsia="TimesNewRoman" w:hAnsiTheme="majorHAnsi"/>
        </w:rPr>
        <w:t>ś</w:t>
      </w:r>
      <w:r w:rsidRPr="00812E7E">
        <w:rPr>
          <w:rFonts w:asciiTheme="majorHAnsi" w:hAnsiTheme="majorHAnsi"/>
        </w:rPr>
        <w:t>ci dla mieszka</w:t>
      </w:r>
      <w:r w:rsidRPr="00812E7E">
        <w:rPr>
          <w:rFonts w:asciiTheme="majorHAnsi" w:eastAsia="TimesNewRoman" w:hAnsiTheme="majorHAnsi"/>
        </w:rPr>
        <w:t>ń</w:t>
      </w:r>
      <w:r w:rsidRPr="00812E7E">
        <w:rPr>
          <w:rFonts w:asciiTheme="majorHAnsi" w:hAnsiTheme="majorHAnsi"/>
        </w:rPr>
        <w:t xml:space="preserve">ców. Wykonawca odpowiada </w:t>
      </w:r>
      <w:r w:rsidR="00756098" w:rsidRPr="00812E7E">
        <w:rPr>
          <w:rFonts w:asciiTheme="majorHAnsi" w:hAnsiTheme="majorHAnsi"/>
        </w:rPr>
        <w:br/>
      </w:r>
      <w:r w:rsidRPr="00812E7E">
        <w:rPr>
          <w:rFonts w:asciiTheme="majorHAnsi" w:hAnsiTheme="majorHAnsi"/>
        </w:rPr>
        <w:t>za wszelkie uszkodzenia zabudowy mieszkaniowej w s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>siedztwie budowy, spowodowane jego działalno</w:t>
      </w:r>
      <w:r w:rsidRPr="00812E7E">
        <w:rPr>
          <w:rFonts w:asciiTheme="majorHAnsi" w:eastAsia="TimesNewRoman" w:hAnsiTheme="majorHAnsi"/>
        </w:rPr>
        <w:t>ś</w:t>
      </w:r>
      <w:r w:rsidRPr="00812E7E">
        <w:rPr>
          <w:rFonts w:asciiTheme="majorHAnsi" w:hAnsiTheme="majorHAnsi"/>
        </w:rPr>
        <w:t>ci</w:t>
      </w:r>
      <w:r w:rsidRPr="00812E7E">
        <w:rPr>
          <w:rFonts w:asciiTheme="majorHAnsi" w:eastAsia="TimesNewRoman" w:hAnsiTheme="majorHAnsi"/>
        </w:rPr>
        <w:t>ą</w:t>
      </w:r>
      <w:r w:rsidRPr="00812E7E">
        <w:rPr>
          <w:rFonts w:asciiTheme="majorHAnsi" w:hAnsiTheme="majorHAnsi"/>
        </w:rPr>
        <w:t>.</w:t>
      </w:r>
    </w:p>
    <w:p w14:paraId="10B2F92B" w14:textId="47450FDC" w:rsidR="00F5183F" w:rsidRPr="00F5183F" w:rsidRDefault="00F5183F" w:rsidP="00F5183F">
      <w:pPr>
        <w:pStyle w:val="Greg-numer"/>
        <w:rPr>
          <w:color w:val="auto"/>
          <w:sz w:val="24"/>
          <w:szCs w:val="24"/>
        </w:rPr>
      </w:pPr>
      <w:r w:rsidRPr="00F5183F">
        <w:rPr>
          <w:rFonts w:eastAsiaTheme="minorEastAsia"/>
          <w:color w:val="auto"/>
          <w:sz w:val="24"/>
          <w:szCs w:val="24"/>
        </w:rPr>
        <w:lastRenderedPageBreak/>
        <w:t>Roboty w ramach udzielnie zamówienia na podstawie art. 214 ust.1 pkt 7 ustawy Pzp.</w:t>
      </w:r>
    </w:p>
    <w:p w14:paraId="015BD119" w14:textId="77777777" w:rsidR="00F5183F" w:rsidRDefault="00F5183F" w:rsidP="00F5183F">
      <w:pPr>
        <w:pStyle w:val="Greg-numer"/>
        <w:numPr>
          <w:ilvl w:val="0"/>
          <w:numId w:val="0"/>
        </w:numPr>
        <w:ind w:left="142" w:hanging="85"/>
        <w:rPr>
          <w:rFonts w:eastAsiaTheme="minorEastAsia"/>
          <w:color w:val="auto"/>
          <w:sz w:val="24"/>
          <w:szCs w:val="24"/>
        </w:rPr>
      </w:pPr>
    </w:p>
    <w:p w14:paraId="237AB2A9" w14:textId="6B78D0CE" w:rsidR="00F5183F" w:rsidRDefault="00F5183F" w:rsidP="00890409">
      <w:pPr>
        <w:pStyle w:val="Greg-numer"/>
        <w:numPr>
          <w:ilvl w:val="0"/>
          <w:numId w:val="0"/>
        </w:numPr>
        <w:ind w:left="142" w:hanging="85"/>
        <w:rPr>
          <w:b w:val="0"/>
          <w:bCs w:val="0"/>
          <w:color w:val="auto"/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  </w:t>
      </w:r>
      <w:r>
        <w:rPr>
          <w:b w:val="0"/>
          <w:bCs w:val="0"/>
          <w:color w:val="auto"/>
          <w:sz w:val="24"/>
          <w:szCs w:val="24"/>
        </w:rPr>
        <w:tab/>
        <w:t xml:space="preserve">Zamawiający może powtórzyć podobny zakres usług i robót budowalnych polegających na wykonaniu podobnego remontu budowalnego na innych budynkach/obiektach należących do ZDMIKP w Bydgoszczy.  </w:t>
      </w:r>
    </w:p>
    <w:p w14:paraId="5C996D10" w14:textId="4470AF1A" w:rsidR="00F5183F" w:rsidRPr="00F5183F" w:rsidRDefault="00F5183F" w:rsidP="00F5183F">
      <w:pPr>
        <w:pStyle w:val="Greg-numer"/>
        <w:numPr>
          <w:ilvl w:val="0"/>
          <w:numId w:val="0"/>
        </w:numPr>
        <w:ind w:left="142" w:firstLine="566"/>
        <w:rPr>
          <w:b w:val="0"/>
          <w:bCs w:val="0"/>
          <w:color w:val="auto"/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>Szacunkowy zakres przyszłych  prac remontowych określony został w załączniku nr</w:t>
      </w:r>
      <w:r w:rsidR="00594659">
        <w:rPr>
          <w:b w:val="0"/>
          <w:bCs w:val="0"/>
          <w:color w:val="auto"/>
          <w:sz w:val="24"/>
          <w:szCs w:val="24"/>
        </w:rPr>
        <w:t xml:space="preserve"> 3 -</w:t>
      </w:r>
      <w:r>
        <w:rPr>
          <w:b w:val="0"/>
          <w:bCs w:val="0"/>
          <w:color w:val="auto"/>
          <w:sz w:val="24"/>
          <w:szCs w:val="24"/>
        </w:rPr>
        <w:t xml:space="preserve"> </w:t>
      </w:r>
      <w:r w:rsidRPr="00F5183F">
        <w:rPr>
          <w:b w:val="0"/>
          <w:bCs w:val="0"/>
          <w:color w:val="auto"/>
          <w:sz w:val="24"/>
          <w:szCs w:val="24"/>
        </w:rPr>
        <w:t>Przedmiar  planowanych robót w ramach udzielenia zamówienia na podstawie  art. 214 ust. 1 pkt 7 ustawy Pzp</w:t>
      </w:r>
      <w:r w:rsidR="001A7AE5">
        <w:rPr>
          <w:b w:val="0"/>
          <w:bCs w:val="0"/>
          <w:color w:val="auto"/>
          <w:sz w:val="24"/>
          <w:szCs w:val="24"/>
        </w:rPr>
        <w:t>.</w:t>
      </w:r>
    </w:p>
    <w:sectPr w:rsidR="00F5183F" w:rsidRPr="00F5183F" w:rsidSect="004409F6">
      <w:footerReference w:type="default" r:id="rId10"/>
      <w:headerReference w:type="first" r:id="rId11"/>
      <w:pgSz w:w="11906" w:h="16838"/>
      <w:pgMar w:top="1418" w:right="1361" w:bottom="1418" w:left="1418" w:header="851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D3321A" w14:textId="77777777" w:rsidR="00F84853" w:rsidRDefault="00F84853" w:rsidP="00B22724">
      <w:r>
        <w:separator/>
      </w:r>
    </w:p>
  </w:endnote>
  <w:endnote w:type="continuationSeparator" w:id="0">
    <w:p w14:paraId="2F239D1B" w14:textId="77777777" w:rsidR="00F84853" w:rsidRDefault="00F84853" w:rsidP="00B22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Raleway">
    <w:charset w:val="EE"/>
    <w:family w:val="auto"/>
    <w:pitch w:val="variable"/>
    <w:sig w:usb0="A00002FF" w:usb1="5000205B" w:usb2="00000000" w:usb3="00000000" w:csb0="00000197" w:csb1="00000000"/>
  </w:font>
  <w:font w:name="TimesNewRoman">
    <w:altName w:val="Arial Unicode MS"/>
    <w:charset w:val="80"/>
    <w:family w:val="roman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NewRoman,Bold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0379837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14:paraId="54BC942D" w14:textId="03BC78B2" w:rsidR="00D314D9" w:rsidRDefault="00D314D9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4EE1">
          <w:rPr>
            <w:noProof/>
          </w:rPr>
          <w:t>39</w:t>
        </w:r>
        <w:r>
          <w:rPr>
            <w:noProof/>
          </w:rPr>
          <w:fldChar w:fldCharType="end"/>
        </w:r>
      </w:p>
    </w:sdtContent>
  </w:sdt>
  <w:p w14:paraId="53FDFD30" w14:textId="77777777" w:rsidR="00222088" w:rsidRPr="00222088" w:rsidRDefault="00D314D9" w:rsidP="00222088">
    <w:pPr>
      <w:pStyle w:val="Stopka"/>
      <w:rPr>
        <w:b/>
        <w:bCs/>
        <w:i/>
        <w:sz w:val="16"/>
      </w:rPr>
    </w:pPr>
    <w:r>
      <w:rPr>
        <w:i/>
        <w:sz w:val="16"/>
      </w:rPr>
      <w:t>PROGRAM FUNKCJONALNO – UŻYTKOWY – „</w:t>
    </w:r>
    <w:r w:rsidR="00222088" w:rsidRPr="00222088">
      <w:rPr>
        <w:b/>
        <w:bCs/>
        <w:i/>
        <w:sz w:val="16"/>
      </w:rPr>
      <w:t>Modernizacja budynku ZDMIKP przy  ul. Św. Floriana 18 w Bydgoszczy w systemie zaprojektuj i wybuduj</w:t>
    </w:r>
  </w:p>
  <w:p w14:paraId="618D7104" w14:textId="51E6FA92" w:rsidR="00D314D9" w:rsidRPr="00B22724" w:rsidRDefault="00D314D9" w:rsidP="000E5AE1">
    <w:pPr>
      <w:pStyle w:val="Stopka"/>
      <w:jc w:val="center"/>
      <w:rPr>
        <w:i/>
        <w:sz w:val="12"/>
      </w:rPr>
    </w:pPr>
    <w:r>
      <w:rPr>
        <w:i/>
        <w:sz w:val="16"/>
      </w:rPr>
      <w:t>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7751EB" w14:textId="77777777" w:rsidR="00F84853" w:rsidRDefault="00F84853" w:rsidP="00B22724">
      <w:r>
        <w:separator/>
      </w:r>
    </w:p>
  </w:footnote>
  <w:footnote w:type="continuationSeparator" w:id="0">
    <w:p w14:paraId="652D5106" w14:textId="77777777" w:rsidR="00F84853" w:rsidRDefault="00F84853" w:rsidP="00B227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Borders>
        <w:bottom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9072"/>
    </w:tblGrid>
    <w:tr w:rsidR="00D314D9" w14:paraId="749A3581" w14:textId="77777777" w:rsidTr="009F2C1E">
      <w:trPr>
        <w:trHeight w:val="719"/>
        <w:jc w:val="center"/>
      </w:trPr>
      <w:tc>
        <w:tcPr>
          <w:tcW w:w="9072" w:type="dxa"/>
          <w:tcBorders>
            <w:bottom w:val="nil"/>
          </w:tcBorders>
          <w:vAlign w:val="center"/>
        </w:tcPr>
        <w:p w14:paraId="757DC277" w14:textId="2F1ACC65" w:rsidR="00D314D9" w:rsidRDefault="00D314D9" w:rsidP="009F2C1E">
          <w:pPr>
            <w:pStyle w:val="Nagwek"/>
            <w:ind w:left="1452"/>
            <w:rPr>
              <w:rFonts w:ascii="Verdana" w:hAnsi="Verdana"/>
              <w:spacing w:val="10"/>
              <w:sz w:val="36"/>
              <w:szCs w:val="36"/>
            </w:rPr>
          </w:pPr>
        </w:p>
      </w:tc>
    </w:tr>
    <w:tr w:rsidR="00D314D9" w14:paraId="334A9FCE" w14:textId="77777777" w:rsidTr="00082AA7">
      <w:trPr>
        <w:trHeight w:val="247"/>
        <w:jc w:val="center"/>
      </w:trPr>
      <w:tc>
        <w:tcPr>
          <w:tcW w:w="9072" w:type="dxa"/>
          <w:tcBorders>
            <w:top w:val="nil"/>
          </w:tcBorders>
          <w:vAlign w:val="center"/>
        </w:tcPr>
        <w:p w14:paraId="5B0393D1" w14:textId="3220086C" w:rsidR="00D314D9" w:rsidRDefault="00D314D9" w:rsidP="009F2C1E">
          <w:pPr>
            <w:pStyle w:val="Nagwek"/>
            <w:jc w:val="center"/>
            <w:rPr>
              <w:rFonts w:cs="Arial"/>
              <w:color w:val="808080"/>
              <w:spacing w:val="6"/>
            </w:rPr>
          </w:pPr>
        </w:p>
      </w:tc>
    </w:tr>
  </w:tbl>
  <w:p w14:paraId="50E1645F" w14:textId="77777777" w:rsidR="00D314D9" w:rsidRPr="00082AA7" w:rsidRDefault="00D314D9" w:rsidP="009F2C1E">
    <w:pPr>
      <w:pStyle w:val="Nagwek"/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2E06A6C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6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8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9" w15:restartNumberingAfterBreak="0">
    <w:nsid w:val="0000000D"/>
    <w:multiLevelType w:val="multilevel"/>
    <w:tmpl w:val="0000000D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E"/>
    <w:multiLevelType w:val="multilevel"/>
    <w:tmpl w:val="0000000E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1" w15:restartNumberingAfterBreak="0">
    <w:nsid w:val="0000000F"/>
    <w:multiLevelType w:val="multilevel"/>
    <w:tmpl w:val="0000000F"/>
    <w:name w:val="WW8Num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2" w15:restartNumberingAfterBreak="0">
    <w:nsid w:val="00C95BBF"/>
    <w:multiLevelType w:val="hybridMultilevel"/>
    <w:tmpl w:val="6DCEE83E"/>
    <w:lvl w:ilvl="0" w:tplc="0415000D">
      <w:start w:val="1"/>
      <w:numFmt w:val="bullet"/>
      <w:lvlText w:val=""/>
      <w:lvlJc w:val="left"/>
      <w:pPr>
        <w:ind w:left="158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13" w15:restartNumberingAfterBreak="0">
    <w:nsid w:val="07AC1101"/>
    <w:multiLevelType w:val="hybridMultilevel"/>
    <w:tmpl w:val="7F42AEFC"/>
    <w:lvl w:ilvl="0" w:tplc="6CF0C70E">
      <w:start w:val="1"/>
      <w:numFmt w:val="bullet"/>
      <w:pStyle w:val="Greg-wypunktliterakropka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09D14053"/>
    <w:multiLevelType w:val="hybridMultilevel"/>
    <w:tmpl w:val="5972E602"/>
    <w:lvl w:ilvl="0" w:tplc="0415000B">
      <w:start w:val="1"/>
      <w:numFmt w:val="bullet"/>
      <w:lvlText w:val=""/>
      <w:lvlJc w:val="left"/>
      <w:pPr>
        <w:ind w:left="149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5" w15:restartNumberingAfterBreak="0">
    <w:nsid w:val="0CFF403E"/>
    <w:multiLevelType w:val="hybridMultilevel"/>
    <w:tmpl w:val="7E18F3DE"/>
    <w:lvl w:ilvl="0" w:tplc="0415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6" w15:restartNumberingAfterBreak="0">
    <w:nsid w:val="17CB037F"/>
    <w:multiLevelType w:val="hybridMultilevel"/>
    <w:tmpl w:val="858E338C"/>
    <w:lvl w:ilvl="0" w:tplc="0415000D">
      <w:start w:val="1"/>
      <w:numFmt w:val="bullet"/>
      <w:lvlText w:val=""/>
      <w:lvlJc w:val="left"/>
      <w:pPr>
        <w:ind w:left="158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17" w15:restartNumberingAfterBreak="0">
    <w:nsid w:val="1B605C56"/>
    <w:multiLevelType w:val="hybridMultilevel"/>
    <w:tmpl w:val="410E1BD8"/>
    <w:lvl w:ilvl="0" w:tplc="0415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18" w15:restartNumberingAfterBreak="0">
    <w:nsid w:val="1EC52255"/>
    <w:multiLevelType w:val="hybridMultilevel"/>
    <w:tmpl w:val="C0C84BA2"/>
    <w:lvl w:ilvl="0" w:tplc="A2565D00">
      <w:start w:val="1"/>
      <w:numFmt w:val="decimal"/>
      <w:pStyle w:val="Greg-wypunktnumer"/>
      <w:lvlText w:val="%1)"/>
      <w:lvlJc w:val="left"/>
      <w:pPr>
        <w:ind w:left="1070" w:hanging="360"/>
      </w:pPr>
      <w:rPr>
        <w:rFonts w:hint="default"/>
      </w:rPr>
    </w:lvl>
    <w:lvl w:ilvl="1" w:tplc="84E84BB8">
      <w:start w:val="1"/>
      <w:numFmt w:val="lowerLetter"/>
      <w:lvlText w:val="%2."/>
      <w:lvlJc w:val="left"/>
      <w:pPr>
        <w:ind w:left="2157" w:hanging="360"/>
      </w:pPr>
    </w:lvl>
    <w:lvl w:ilvl="2" w:tplc="4A6C6990" w:tentative="1">
      <w:start w:val="1"/>
      <w:numFmt w:val="lowerRoman"/>
      <w:lvlText w:val="%3."/>
      <w:lvlJc w:val="right"/>
      <w:pPr>
        <w:ind w:left="2877" w:hanging="180"/>
      </w:pPr>
    </w:lvl>
    <w:lvl w:ilvl="3" w:tplc="1D5831BE" w:tentative="1">
      <w:start w:val="1"/>
      <w:numFmt w:val="decimal"/>
      <w:lvlText w:val="%4."/>
      <w:lvlJc w:val="left"/>
      <w:pPr>
        <w:ind w:left="3597" w:hanging="360"/>
      </w:pPr>
    </w:lvl>
    <w:lvl w:ilvl="4" w:tplc="C7CEA450" w:tentative="1">
      <w:start w:val="1"/>
      <w:numFmt w:val="lowerLetter"/>
      <w:lvlText w:val="%5."/>
      <w:lvlJc w:val="left"/>
      <w:pPr>
        <w:ind w:left="4317" w:hanging="360"/>
      </w:pPr>
    </w:lvl>
    <w:lvl w:ilvl="5" w:tplc="1C2C06B6" w:tentative="1">
      <w:start w:val="1"/>
      <w:numFmt w:val="lowerRoman"/>
      <w:lvlText w:val="%6."/>
      <w:lvlJc w:val="right"/>
      <w:pPr>
        <w:ind w:left="5037" w:hanging="180"/>
      </w:pPr>
    </w:lvl>
    <w:lvl w:ilvl="6" w:tplc="BF384E88" w:tentative="1">
      <w:start w:val="1"/>
      <w:numFmt w:val="decimal"/>
      <w:lvlText w:val="%7."/>
      <w:lvlJc w:val="left"/>
      <w:pPr>
        <w:ind w:left="5757" w:hanging="360"/>
      </w:pPr>
    </w:lvl>
    <w:lvl w:ilvl="7" w:tplc="18BAED22" w:tentative="1">
      <w:start w:val="1"/>
      <w:numFmt w:val="lowerLetter"/>
      <w:lvlText w:val="%8."/>
      <w:lvlJc w:val="left"/>
      <w:pPr>
        <w:ind w:left="6477" w:hanging="360"/>
      </w:pPr>
    </w:lvl>
    <w:lvl w:ilvl="8" w:tplc="E9C857EC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9" w15:restartNumberingAfterBreak="0">
    <w:nsid w:val="20940015"/>
    <w:multiLevelType w:val="hybridMultilevel"/>
    <w:tmpl w:val="92F448B8"/>
    <w:lvl w:ilvl="0" w:tplc="0415000D">
      <w:start w:val="1"/>
      <w:numFmt w:val="bullet"/>
      <w:lvlText w:val=""/>
      <w:lvlJc w:val="left"/>
      <w:pPr>
        <w:ind w:left="158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20" w15:restartNumberingAfterBreak="0">
    <w:nsid w:val="21AD18FD"/>
    <w:multiLevelType w:val="hybridMultilevel"/>
    <w:tmpl w:val="8F74CB42"/>
    <w:lvl w:ilvl="0" w:tplc="0415000D">
      <w:start w:val="1"/>
      <w:numFmt w:val="bullet"/>
      <w:lvlText w:val=""/>
      <w:lvlJc w:val="left"/>
      <w:pPr>
        <w:ind w:left="158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21" w15:restartNumberingAfterBreak="0">
    <w:nsid w:val="24853293"/>
    <w:multiLevelType w:val="hybridMultilevel"/>
    <w:tmpl w:val="2790332A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2" w15:restartNumberingAfterBreak="0">
    <w:nsid w:val="258F0E16"/>
    <w:multiLevelType w:val="hybridMultilevel"/>
    <w:tmpl w:val="129439C4"/>
    <w:lvl w:ilvl="0" w:tplc="00AAEDDA">
      <w:start w:val="1"/>
      <w:numFmt w:val="ordinal"/>
      <w:pStyle w:val="Greg-numer5"/>
      <w:lvlText w:val="%12.1.1.1."/>
      <w:lvlJc w:val="left"/>
      <w:pPr>
        <w:ind w:left="417" w:hanging="360"/>
      </w:pPr>
      <w:rPr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64308D3"/>
    <w:multiLevelType w:val="multilevel"/>
    <w:tmpl w:val="5D3C4C3A"/>
    <w:lvl w:ilvl="0">
      <w:start w:val="1"/>
      <w:numFmt w:val="decimal"/>
      <w:pStyle w:val="Greg-numer"/>
      <w:lvlText w:val="%1."/>
      <w:lvlJc w:val="left"/>
      <w:pPr>
        <w:ind w:left="142" w:hanging="85"/>
      </w:pPr>
      <w:rPr>
        <w:rFonts w:hint="default"/>
      </w:rPr>
    </w:lvl>
    <w:lvl w:ilvl="1">
      <w:start w:val="1"/>
      <w:numFmt w:val="decimal"/>
      <w:pStyle w:val="Greg-numer2"/>
      <w:lvlText w:val="%1.%2."/>
      <w:lvlJc w:val="left"/>
      <w:pPr>
        <w:ind w:left="142" w:hanging="85"/>
      </w:pPr>
      <w:rPr>
        <w:rFonts w:hint="default"/>
      </w:rPr>
    </w:lvl>
    <w:lvl w:ilvl="2">
      <w:start w:val="1"/>
      <w:numFmt w:val="decimal"/>
      <w:pStyle w:val="Greg-numer3"/>
      <w:lvlText w:val="%1.%2.%3."/>
      <w:lvlJc w:val="left"/>
      <w:pPr>
        <w:ind w:left="3913" w:hanging="85"/>
      </w:pPr>
      <w:rPr>
        <w:rFonts w:hint="default"/>
        <w:b w:val="0"/>
        <w:caps w:val="0"/>
        <w:smallCaps w:val="0"/>
        <w:color w:val="auto"/>
        <w:spacing w:val="0"/>
        <w14:glow w14:rad="0">
          <w14:srgbClr w14:val="000000"/>
        </w14:glow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reflection w14:blurRad="0" w14:stA="0" w14:stPos="0" w14:endA="0" w14:endPos="0" w14:dist="0" w14:dir="0" w14:fadeDir="0" w14:sx="0" w14:sy="0" w14:kx="0" w14:ky="0" w14:algn="none"/>
        <w14:textOutline w14:w="0" w14:cap="flat" w14:cmpd="sng" w14:algn="ctr">
          <w14:noFill/>
          <w14:prstDash w14:val="solid"/>
          <w14:round/>
        </w14:textOutline>
        <w14:props3d w14:extrusionH="0" w14:contourW="0" w14:prstMaterial="none"/>
      </w:rPr>
    </w:lvl>
    <w:lvl w:ilvl="3">
      <w:start w:val="1"/>
      <w:numFmt w:val="decimal"/>
      <w:pStyle w:val="Greg-numer4"/>
      <w:lvlText w:val="%1.%2.%3.%4."/>
      <w:lvlJc w:val="left"/>
      <w:pPr>
        <w:ind w:left="142" w:hanging="85"/>
      </w:pPr>
      <w:rPr>
        <w:rFonts w:hint="default"/>
      </w:rPr>
    </w:lvl>
    <w:lvl w:ilvl="4">
      <w:start w:val="1"/>
      <w:numFmt w:val="decimal"/>
      <w:pStyle w:val="12111"/>
      <w:lvlText w:val="%1.%2.%3.%4.%5."/>
      <w:lvlJc w:val="left"/>
      <w:pPr>
        <w:ind w:left="142" w:hanging="85"/>
      </w:pPr>
      <w:rPr>
        <w:rFonts w:hint="default"/>
        <w:color w:val="auto"/>
      </w:rPr>
    </w:lvl>
    <w:lvl w:ilvl="5">
      <w:start w:val="1"/>
      <w:numFmt w:val="decimal"/>
      <w:pStyle w:val="Poziom6"/>
      <w:lvlText w:val="%1.%2.%3.%4.%5.%6."/>
      <w:lvlJc w:val="left"/>
      <w:pPr>
        <w:ind w:left="142" w:hanging="85"/>
      </w:pPr>
      <w:rPr>
        <w:rFonts w:hint="default"/>
        <w:b/>
        <w:bCs/>
        <w:color w:val="auto"/>
      </w:rPr>
    </w:lvl>
    <w:lvl w:ilvl="6">
      <w:start w:val="1"/>
      <w:numFmt w:val="decimal"/>
      <w:lvlText w:val="%1.%2.%3.%4.%5.%6.%7."/>
      <w:lvlJc w:val="left"/>
      <w:pPr>
        <w:ind w:left="142" w:hanging="8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2" w:hanging="8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2" w:hanging="85"/>
      </w:pPr>
      <w:rPr>
        <w:rFonts w:hint="default"/>
      </w:rPr>
    </w:lvl>
  </w:abstractNum>
  <w:abstractNum w:abstractNumId="24" w15:restartNumberingAfterBreak="0">
    <w:nsid w:val="26EA2A0F"/>
    <w:multiLevelType w:val="hybridMultilevel"/>
    <w:tmpl w:val="6FAA61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AFA003E"/>
    <w:multiLevelType w:val="hybridMultilevel"/>
    <w:tmpl w:val="F22869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B1D2AD7"/>
    <w:multiLevelType w:val="hybridMultilevel"/>
    <w:tmpl w:val="69704CAA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7" w15:restartNumberingAfterBreak="0">
    <w:nsid w:val="2EC45BCE"/>
    <w:multiLevelType w:val="hybridMultilevel"/>
    <w:tmpl w:val="7C84374E"/>
    <w:lvl w:ilvl="0" w:tplc="0415000D">
      <w:start w:val="1"/>
      <w:numFmt w:val="bullet"/>
      <w:lvlText w:val=""/>
      <w:lvlJc w:val="left"/>
      <w:pPr>
        <w:ind w:left="158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28" w15:restartNumberingAfterBreak="0">
    <w:nsid w:val="30DC2DEF"/>
    <w:multiLevelType w:val="hybridMultilevel"/>
    <w:tmpl w:val="2AF206F4"/>
    <w:lvl w:ilvl="0" w:tplc="1238490C">
      <w:start w:val="5"/>
      <w:numFmt w:val="bullet"/>
      <w:pStyle w:val="Greg-wypunktkreska"/>
      <w:lvlText w:val=""/>
      <w:lvlJc w:val="left"/>
      <w:pPr>
        <w:ind w:left="1437" w:hanging="360"/>
      </w:pPr>
      <w:rPr>
        <w:rFonts w:ascii="Symbol" w:hAnsi="Symbol" w:hint="default"/>
      </w:rPr>
    </w:lvl>
    <w:lvl w:ilvl="1" w:tplc="07C6A24E">
      <w:start w:val="1"/>
      <w:numFmt w:val="bullet"/>
      <w:pStyle w:val="Greg-wypunktkreskapodciecie"/>
      <w:lvlText w:val=""/>
      <w:lvlJc w:val="left"/>
      <w:pPr>
        <w:ind w:left="2157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29" w15:restartNumberingAfterBreak="0">
    <w:nsid w:val="54091740"/>
    <w:multiLevelType w:val="hybridMultilevel"/>
    <w:tmpl w:val="71763368"/>
    <w:lvl w:ilvl="0" w:tplc="0415000D">
      <w:start w:val="1"/>
      <w:numFmt w:val="bullet"/>
      <w:lvlText w:val=""/>
      <w:lvlJc w:val="left"/>
      <w:pPr>
        <w:ind w:left="158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30" w15:restartNumberingAfterBreak="0">
    <w:nsid w:val="55F840D9"/>
    <w:multiLevelType w:val="hybridMultilevel"/>
    <w:tmpl w:val="28721E9E"/>
    <w:lvl w:ilvl="0" w:tplc="85128F5E">
      <w:start w:val="1"/>
      <w:numFmt w:val="lowerLetter"/>
      <w:pStyle w:val="Greg-wypunktlitera"/>
      <w:lvlText w:val="%1)"/>
      <w:lvlJc w:val="left"/>
      <w:pPr>
        <w:ind w:left="1077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1" w15:restartNumberingAfterBreak="0">
    <w:nsid w:val="565E1CC0"/>
    <w:multiLevelType w:val="multilevel"/>
    <w:tmpl w:val="516CF64E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ascii="Cambria" w:hAnsi="Cambria" w:hint="default"/>
        <w:sz w:val="22"/>
        <w:szCs w:val="22"/>
      </w:rPr>
    </w:lvl>
    <w:lvl w:ilvl="1">
      <w:start w:val="1"/>
      <w:numFmt w:val="decimal"/>
      <w:pStyle w:val="Nagwek2"/>
      <w:lvlText w:val="%1.%2"/>
      <w:lvlJc w:val="left"/>
      <w:rPr>
        <w:rFonts w:ascii="Cambria" w:hAnsi="Cambria" w:cs="Times New Roman" w:hint="default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ascii="Cambria" w:hAnsi="Cambria" w:hint="default"/>
        <w:color w:val="auto"/>
        <w:sz w:val="22"/>
        <w:szCs w:val="22"/>
      </w:rPr>
    </w:lvl>
    <w:lvl w:ilvl="3">
      <w:start w:val="1"/>
      <w:numFmt w:val="decimal"/>
      <w:lvlRestart w:val="1"/>
      <w:pStyle w:val="Nagwek4"/>
      <w:lvlText w:val="%1.%2.%3.%4"/>
      <w:lvlJc w:val="left"/>
      <w:pPr>
        <w:tabs>
          <w:tab w:val="num" w:pos="1006"/>
        </w:tabs>
        <w:ind w:left="1006" w:hanging="864"/>
      </w:pPr>
      <w:rPr>
        <w:rFonts w:ascii="Cambria" w:hAnsi="Cambria" w:hint="default"/>
        <w:color w:val="auto"/>
        <w:sz w:val="22"/>
        <w:szCs w:val="22"/>
      </w:rPr>
    </w:lvl>
    <w:lvl w:ilvl="4">
      <w:numFmt w:val="none"/>
      <w:pStyle w:val="Nagwek5"/>
      <w:lvlText w:val=""/>
      <w:lvlJc w:val="left"/>
      <w:pPr>
        <w:tabs>
          <w:tab w:val="num" w:pos="360"/>
        </w:tabs>
      </w:pPr>
    </w:lvl>
    <w:lvl w:ilvl="5">
      <w:numFmt w:val="none"/>
      <w:pStyle w:val="Nagwek6"/>
      <w:lvlText w:val=""/>
      <w:lvlJc w:val="left"/>
      <w:pPr>
        <w:tabs>
          <w:tab w:val="num" w:pos="360"/>
        </w:tabs>
      </w:pPr>
    </w:lvl>
    <w:lvl w:ilvl="6">
      <w:numFmt w:val="decimal"/>
      <w:pStyle w:val="Nagwek7"/>
      <w:lvlText w:val=""/>
      <w:lvlJc w:val="left"/>
    </w:lvl>
    <w:lvl w:ilvl="7">
      <w:numFmt w:val="decimal"/>
      <w:pStyle w:val="Nagwek8"/>
      <w:lvlText w:val=""/>
      <w:lvlJc w:val="left"/>
    </w:lvl>
    <w:lvl w:ilvl="8">
      <w:numFmt w:val="decimal"/>
      <w:pStyle w:val="Nagwek9"/>
      <w:lvlText w:val=""/>
      <w:lvlJc w:val="left"/>
    </w:lvl>
  </w:abstractNum>
  <w:abstractNum w:abstractNumId="32" w15:restartNumberingAfterBreak="0">
    <w:nsid w:val="5DEE3535"/>
    <w:multiLevelType w:val="hybridMultilevel"/>
    <w:tmpl w:val="E70EB1BE"/>
    <w:lvl w:ilvl="0" w:tplc="04150001">
      <w:start w:val="1"/>
      <w:numFmt w:val="bullet"/>
      <w:lvlText w:val=""/>
      <w:lvlJc w:val="left"/>
      <w:pPr>
        <w:ind w:left="14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33" w15:restartNumberingAfterBreak="0">
    <w:nsid w:val="62081D08"/>
    <w:multiLevelType w:val="hybridMultilevel"/>
    <w:tmpl w:val="DD268D1A"/>
    <w:lvl w:ilvl="0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4" w15:restartNumberingAfterBreak="0">
    <w:nsid w:val="62644F76"/>
    <w:multiLevelType w:val="hybridMultilevel"/>
    <w:tmpl w:val="4E14A4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6B2342"/>
    <w:multiLevelType w:val="multilevel"/>
    <w:tmpl w:val="DB806BDE"/>
    <w:lvl w:ilvl="0">
      <w:start w:val="1"/>
      <w:numFmt w:val="upperRoman"/>
      <w:pStyle w:val="Greg-numernadrozdzielI"/>
      <w:lvlText w:val="%1."/>
      <w:lvlJc w:val="right"/>
      <w:pPr>
        <w:ind w:left="7731" w:hanging="360"/>
      </w:pPr>
    </w:lvl>
    <w:lvl w:ilvl="1">
      <w:start w:val="1"/>
      <w:numFmt w:val="decimal"/>
      <w:lvlText w:val="%1.%2."/>
      <w:lvlJc w:val="left"/>
      <w:pPr>
        <w:ind w:left="3693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5664B9C"/>
    <w:multiLevelType w:val="hybridMultilevel"/>
    <w:tmpl w:val="A7F2618E"/>
    <w:lvl w:ilvl="0" w:tplc="0415000D">
      <w:start w:val="1"/>
      <w:numFmt w:val="bullet"/>
      <w:lvlText w:val=""/>
      <w:lvlJc w:val="left"/>
      <w:pPr>
        <w:ind w:left="158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37" w15:restartNumberingAfterBreak="0">
    <w:nsid w:val="6AFA5299"/>
    <w:multiLevelType w:val="hybridMultilevel"/>
    <w:tmpl w:val="05525454"/>
    <w:lvl w:ilvl="0" w:tplc="04150001">
      <w:start w:val="1"/>
      <w:numFmt w:val="bullet"/>
      <w:lvlText w:val=""/>
      <w:lvlJc w:val="left"/>
      <w:pPr>
        <w:ind w:left="14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38" w15:restartNumberingAfterBreak="0">
    <w:nsid w:val="70D275A4"/>
    <w:multiLevelType w:val="hybridMultilevel"/>
    <w:tmpl w:val="C498A97E"/>
    <w:lvl w:ilvl="0" w:tplc="0415000D">
      <w:start w:val="1"/>
      <w:numFmt w:val="bullet"/>
      <w:lvlText w:val=""/>
      <w:lvlJc w:val="left"/>
      <w:pPr>
        <w:ind w:left="158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39" w15:restartNumberingAfterBreak="0">
    <w:nsid w:val="77BF2DB9"/>
    <w:multiLevelType w:val="hybridMultilevel"/>
    <w:tmpl w:val="0D8E5912"/>
    <w:lvl w:ilvl="0" w:tplc="78642566">
      <w:start w:val="1"/>
      <w:numFmt w:val="decimal"/>
      <w:pStyle w:val="Greg-wypunktnumerkropka"/>
      <w:lvlText w:val="%1."/>
      <w:lvlJc w:val="left"/>
      <w:pPr>
        <w:ind w:left="1437" w:hanging="360"/>
      </w:pPr>
    </w:lvl>
    <w:lvl w:ilvl="1" w:tplc="04150019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40" w15:restartNumberingAfterBreak="0">
    <w:nsid w:val="7BF94CDB"/>
    <w:multiLevelType w:val="hybridMultilevel"/>
    <w:tmpl w:val="5FC2347A"/>
    <w:lvl w:ilvl="0" w:tplc="0415000B">
      <w:start w:val="1"/>
      <w:numFmt w:val="bullet"/>
      <w:lvlText w:val=""/>
      <w:lvlJc w:val="left"/>
      <w:pPr>
        <w:ind w:left="149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41" w15:restartNumberingAfterBreak="0">
    <w:nsid w:val="7DEC1386"/>
    <w:multiLevelType w:val="hybridMultilevel"/>
    <w:tmpl w:val="1AFC9B1E"/>
    <w:lvl w:ilvl="0" w:tplc="3E50FE78">
      <w:start w:val="1"/>
      <w:numFmt w:val="bullet"/>
      <w:pStyle w:val="Greg-wypunk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1">
      <w:start w:val="1"/>
      <w:numFmt w:val="lowerLetter"/>
      <w:lvlText w:val="%2."/>
      <w:lvlJc w:val="left"/>
      <w:pPr>
        <w:ind w:left="1797" w:hanging="360"/>
      </w:pPr>
    </w:lvl>
    <w:lvl w:ilvl="2" w:tplc="04150005" w:tentative="1">
      <w:start w:val="1"/>
      <w:numFmt w:val="lowerRoman"/>
      <w:lvlText w:val="%3."/>
      <w:lvlJc w:val="right"/>
      <w:pPr>
        <w:ind w:left="2517" w:hanging="180"/>
      </w:pPr>
    </w:lvl>
    <w:lvl w:ilvl="3" w:tplc="04150001" w:tentative="1">
      <w:start w:val="1"/>
      <w:numFmt w:val="decimal"/>
      <w:lvlText w:val="%4."/>
      <w:lvlJc w:val="left"/>
      <w:pPr>
        <w:ind w:left="3237" w:hanging="360"/>
      </w:pPr>
    </w:lvl>
    <w:lvl w:ilvl="4" w:tplc="04150003" w:tentative="1">
      <w:start w:val="1"/>
      <w:numFmt w:val="lowerLetter"/>
      <w:lvlText w:val="%5."/>
      <w:lvlJc w:val="left"/>
      <w:pPr>
        <w:ind w:left="3957" w:hanging="360"/>
      </w:pPr>
    </w:lvl>
    <w:lvl w:ilvl="5" w:tplc="04150005" w:tentative="1">
      <w:start w:val="1"/>
      <w:numFmt w:val="lowerRoman"/>
      <w:lvlText w:val="%6."/>
      <w:lvlJc w:val="right"/>
      <w:pPr>
        <w:ind w:left="4677" w:hanging="180"/>
      </w:pPr>
    </w:lvl>
    <w:lvl w:ilvl="6" w:tplc="04150001" w:tentative="1">
      <w:start w:val="1"/>
      <w:numFmt w:val="decimal"/>
      <w:lvlText w:val="%7."/>
      <w:lvlJc w:val="left"/>
      <w:pPr>
        <w:ind w:left="5397" w:hanging="360"/>
      </w:pPr>
    </w:lvl>
    <w:lvl w:ilvl="7" w:tplc="04150003" w:tentative="1">
      <w:start w:val="1"/>
      <w:numFmt w:val="lowerLetter"/>
      <w:lvlText w:val="%8."/>
      <w:lvlJc w:val="left"/>
      <w:pPr>
        <w:ind w:left="6117" w:hanging="360"/>
      </w:pPr>
    </w:lvl>
    <w:lvl w:ilvl="8" w:tplc="04150005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2" w15:restartNumberingAfterBreak="0">
    <w:nsid w:val="7E73486D"/>
    <w:multiLevelType w:val="hybridMultilevel"/>
    <w:tmpl w:val="18D05388"/>
    <w:lvl w:ilvl="0" w:tplc="1A14E900">
      <w:start w:val="1"/>
      <w:numFmt w:val="decimal"/>
      <w:pStyle w:val="Greg-podpunkt1"/>
      <w:lvlText w:val="%1.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471168565">
    <w:abstractNumId w:val="23"/>
  </w:num>
  <w:num w:numId="2" w16cid:durableId="1910773872">
    <w:abstractNumId w:val="42"/>
  </w:num>
  <w:num w:numId="3" w16cid:durableId="717974678">
    <w:abstractNumId w:val="28"/>
  </w:num>
  <w:num w:numId="4" w16cid:durableId="704870626">
    <w:abstractNumId w:val="41"/>
  </w:num>
  <w:num w:numId="5" w16cid:durableId="617101811">
    <w:abstractNumId w:val="35"/>
  </w:num>
  <w:num w:numId="6" w16cid:durableId="1201473641">
    <w:abstractNumId w:val="0"/>
  </w:num>
  <w:num w:numId="7" w16cid:durableId="379977846">
    <w:abstractNumId w:val="18"/>
  </w:num>
  <w:num w:numId="8" w16cid:durableId="1872571510">
    <w:abstractNumId w:val="30"/>
  </w:num>
  <w:num w:numId="9" w16cid:durableId="1951160534">
    <w:abstractNumId w:val="22"/>
  </w:num>
  <w:num w:numId="10" w16cid:durableId="1404521360">
    <w:abstractNumId w:val="13"/>
  </w:num>
  <w:num w:numId="11" w16cid:durableId="80566467">
    <w:abstractNumId w:val="39"/>
  </w:num>
  <w:num w:numId="12" w16cid:durableId="1361051955">
    <w:abstractNumId w:val="31"/>
  </w:num>
  <w:num w:numId="13" w16cid:durableId="623200366">
    <w:abstractNumId w:val="34"/>
  </w:num>
  <w:num w:numId="14" w16cid:durableId="2026858750">
    <w:abstractNumId w:val="24"/>
  </w:num>
  <w:num w:numId="15" w16cid:durableId="2113544433">
    <w:abstractNumId w:val="25"/>
  </w:num>
  <w:num w:numId="16" w16cid:durableId="371424478">
    <w:abstractNumId w:val="21"/>
  </w:num>
  <w:num w:numId="17" w16cid:durableId="621499851">
    <w:abstractNumId w:val="14"/>
  </w:num>
  <w:num w:numId="18" w16cid:durableId="1157841934">
    <w:abstractNumId w:val="17"/>
  </w:num>
  <w:num w:numId="19" w16cid:durableId="1845170436">
    <w:abstractNumId w:val="37"/>
  </w:num>
  <w:num w:numId="20" w16cid:durableId="2035033676">
    <w:abstractNumId w:val="32"/>
  </w:num>
  <w:num w:numId="21" w16cid:durableId="623771988">
    <w:abstractNumId w:val="26"/>
  </w:num>
  <w:num w:numId="22" w16cid:durableId="183784903">
    <w:abstractNumId w:val="15"/>
  </w:num>
  <w:num w:numId="23" w16cid:durableId="937175275">
    <w:abstractNumId w:val="40"/>
  </w:num>
  <w:num w:numId="24" w16cid:durableId="1616517313">
    <w:abstractNumId w:val="33"/>
  </w:num>
  <w:num w:numId="25" w16cid:durableId="1118140071">
    <w:abstractNumId w:val="27"/>
  </w:num>
  <w:num w:numId="26" w16cid:durableId="1991715638">
    <w:abstractNumId w:val="36"/>
  </w:num>
  <w:num w:numId="27" w16cid:durableId="121850237">
    <w:abstractNumId w:val="16"/>
  </w:num>
  <w:num w:numId="28" w16cid:durableId="1653869316">
    <w:abstractNumId w:val="29"/>
  </w:num>
  <w:num w:numId="29" w16cid:durableId="1099836137">
    <w:abstractNumId w:val="38"/>
  </w:num>
  <w:num w:numId="30" w16cid:durableId="1171945810">
    <w:abstractNumId w:val="20"/>
  </w:num>
  <w:num w:numId="31" w16cid:durableId="816142649">
    <w:abstractNumId w:val="19"/>
  </w:num>
  <w:num w:numId="32" w16cid:durableId="989361096">
    <w:abstractNumId w:val="12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1040"/>
    <w:rsid w:val="00000A07"/>
    <w:rsid w:val="0000103A"/>
    <w:rsid w:val="00002AB5"/>
    <w:rsid w:val="00004762"/>
    <w:rsid w:val="000073EC"/>
    <w:rsid w:val="00010635"/>
    <w:rsid w:val="000108D8"/>
    <w:rsid w:val="00011629"/>
    <w:rsid w:val="000145FC"/>
    <w:rsid w:val="00016C37"/>
    <w:rsid w:val="00016C3A"/>
    <w:rsid w:val="000207FF"/>
    <w:rsid w:val="00023FF4"/>
    <w:rsid w:val="0002451A"/>
    <w:rsid w:val="00026DE1"/>
    <w:rsid w:val="000348CF"/>
    <w:rsid w:val="000353D0"/>
    <w:rsid w:val="0004308E"/>
    <w:rsid w:val="00044017"/>
    <w:rsid w:val="0004685B"/>
    <w:rsid w:val="0004708A"/>
    <w:rsid w:val="00047B6B"/>
    <w:rsid w:val="0005436D"/>
    <w:rsid w:val="00054AC1"/>
    <w:rsid w:val="000553BF"/>
    <w:rsid w:val="00056329"/>
    <w:rsid w:val="000571D3"/>
    <w:rsid w:val="00060705"/>
    <w:rsid w:val="000610C2"/>
    <w:rsid w:val="00064A7A"/>
    <w:rsid w:val="00066047"/>
    <w:rsid w:val="00067B62"/>
    <w:rsid w:val="000716B9"/>
    <w:rsid w:val="000723FE"/>
    <w:rsid w:val="00072E67"/>
    <w:rsid w:val="0007446C"/>
    <w:rsid w:val="00074659"/>
    <w:rsid w:val="00074F37"/>
    <w:rsid w:val="00081ABE"/>
    <w:rsid w:val="00082AA7"/>
    <w:rsid w:val="0008798B"/>
    <w:rsid w:val="0009230A"/>
    <w:rsid w:val="000932F4"/>
    <w:rsid w:val="00096A6A"/>
    <w:rsid w:val="0009793B"/>
    <w:rsid w:val="000A10D5"/>
    <w:rsid w:val="000A2F74"/>
    <w:rsid w:val="000A3136"/>
    <w:rsid w:val="000B0412"/>
    <w:rsid w:val="000B1090"/>
    <w:rsid w:val="000B1F8A"/>
    <w:rsid w:val="000B683F"/>
    <w:rsid w:val="000B776B"/>
    <w:rsid w:val="000C17A3"/>
    <w:rsid w:val="000C4EB7"/>
    <w:rsid w:val="000C59B6"/>
    <w:rsid w:val="000D0537"/>
    <w:rsid w:val="000D0A7B"/>
    <w:rsid w:val="000D1462"/>
    <w:rsid w:val="000D2567"/>
    <w:rsid w:val="000D56E6"/>
    <w:rsid w:val="000D7A7A"/>
    <w:rsid w:val="000E2C51"/>
    <w:rsid w:val="000E5AE1"/>
    <w:rsid w:val="000E5AFA"/>
    <w:rsid w:val="000E5F0A"/>
    <w:rsid w:val="000E63DF"/>
    <w:rsid w:val="000E740A"/>
    <w:rsid w:val="000F15D3"/>
    <w:rsid w:val="000F25C1"/>
    <w:rsid w:val="000F29A2"/>
    <w:rsid w:val="000F4482"/>
    <w:rsid w:val="000F50BF"/>
    <w:rsid w:val="000F6DD2"/>
    <w:rsid w:val="00102FD9"/>
    <w:rsid w:val="001055BE"/>
    <w:rsid w:val="001077A9"/>
    <w:rsid w:val="00107885"/>
    <w:rsid w:val="00110B60"/>
    <w:rsid w:val="00113E9D"/>
    <w:rsid w:val="00120012"/>
    <w:rsid w:val="00123B0C"/>
    <w:rsid w:val="00123C85"/>
    <w:rsid w:val="001256CE"/>
    <w:rsid w:val="00131257"/>
    <w:rsid w:val="00137F1C"/>
    <w:rsid w:val="001402CD"/>
    <w:rsid w:val="00141806"/>
    <w:rsid w:val="00141A5E"/>
    <w:rsid w:val="00143357"/>
    <w:rsid w:val="00144500"/>
    <w:rsid w:val="00145809"/>
    <w:rsid w:val="0014732D"/>
    <w:rsid w:val="00151C2D"/>
    <w:rsid w:val="00153B5B"/>
    <w:rsid w:val="001548A8"/>
    <w:rsid w:val="001611B3"/>
    <w:rsid w:val="00164BBB"/>
    <w:rsid w:val="00165411"/>
    <w:rsid w:val="0016634B"/>
    <w:rsid w:val="00167E8E"/>
    <w:rsid w:val="001756AF"/>
    <w:rsid w:val="00184B6B"/>
    <w:rsid w:val="0018506E"/>
    <w:rsid w:val="00185B5A"/>
    <w:rsid w:val="00191D52"/>
    <w:rsid w:val="0019221F"/>
    <w:rsid w:val="00196E3A"/>
    <w:rsid w:val="001A0397"/>
    <w:rsid w:val="001A6D9F"/>
    <w:rsid w:val="001A7AE5"/>
    <w:rsid w:val="001A7DB9"/>
    <w:rsid w:val="001B0FB1"/>
    <w:rsid w:val="001B1BBB"/>
    <w:rsid w:val="001C26E3"/>
    <w:rsid w:val="001C39A8"/>
    <w:rsid w:val="001C3F8A"/>
    <w:rsid w:val="001C515A"/>
    <w:rsid w:val="001D033B"/>
    <w:rsid w:val="001D0A37"/>
    <w:rsid w:val="001D2855"/>
    <w:rsid w:val="001D2C17"/>
    <w:rsid w:val="001D3C59"/>
    <w:rsid w:val="001D6254"/>
    <w:rsid w:val="001D693E"/>
    <w:rsid w:val="001E2D3A"/>
    <w:rsid w:val="001E5E2E"/>
    <w:rsid w:val="001E78C1"/>
    <w:rsid w:val="001F04E4"/>
    <w:rsid w:val="001F1684"/>
    <w:rsid w:val="001F2929"/>
    <w:rsid w:val="001F2CBA"/>
    <w:rsid w:val="001F43C7"/>
    <w:rsid w:val="001F4577"/>
    <w:rsid w:val="001F4A53"/>
    <w:rsid w:val="001F584A"/>
    <w:rsid w:val="001F6353"/>
    <w:rsid w:val="0020141E"/>
    <w:rsid w:val="002019D5"/>
    <w:rsid w:val="00205493"/>
    <w:rsid w:val="00205772"/>
    <w:rsid w:val="00206851"/>
    <w:rsid w:val="00206E81"/>
    <w:rsid w:val="00212811"/>
    <w:rsid w:val="002205E1"/>
    <w:rsid w:val="00221F80"/>
    <w:rsid w:val="00222088"/>
    <w:rsid w:val="002223DB"/>
    <w:rsid w:val="00222FCF"/>
    <w:rsid w:val="002233C8"/>
    <w:rsid w:val="0022417D"/>
    <w:rsid w:val="00225C43"/>
    <w:rsid w:val="002304F0"/>
    <w:rsid w:val="002330BB"/>
    <w:rsid w:val="00240830"/>
    <w:rsid w:val="002413AE"/>
    <w:rsid w:val="0024140C"/>
    <w:rsid w:val="00242464"/>
    <w:rsid w:val="0024304F"/>
    <w:rsid w:val="00244271"/>
    <w:rsid w:val="0024430D"/>
    <w:rsid w:val="0024447A"/>
    <w:rsid w:val="002462C2"/>
    <w:rsid w:val="002500E0"/>
    <w:rsid w:val="0025036F"/>
    <w:rsid w:val="002533CF"/>
    <w:rsid w:val="0026299F"/>
    <w:rsid w:val="00264D50"/>
    <w:rsid w:val="00265B81"/>
    <w:rsid w:val="00267E23"/>
    <w:rsid w:val="002700E5"/>
    <w:rsid w:val="00272E8C"/>
    <w:rsid w:val="0027679B"/>
    <w:rsid w:val="00283733"/>
    <w:rsid w:val="00285E52"/>
    <w:rsid w:val="002868C5"/>
    <w:rsid w:val="00287444"/>
    <w:rsid w:val="002876DB"/>
    <w:rsid w:val="0029038B"/>
    <w:rsid w:val="00290C25"/>
    <w:rsid w:val="002A08D0"/>
    <w:rsid w:val="002A0984"/>
    <w:rsid w:val="002A5C60"/>
    <w:rsid w:val="002B6E20"/>
    <w:rsid w:val="002C6688"/>
    <w:rsid w:val="002C7D03"/>
    <w:rsid w:val="002D0186"/>
    <w:rsid w:val="002D109F"/>
    <w:rsid w:val="002D1122"/>
    <w:rsid w:val="002D2EE8"/>
    <w:rsid w:val="002D321C"/>
    <w:rsid w:val="002D5210"/>
    <w:rsid w:val="002D757F"/>
    <w:rsid w:val="002E14BB"/>
    <w:rsid w:val="002E3458"/>
    <w:rsid w:val="002E4BF3"/>
    <w:rsid w:val="002E56BF"/>
    <w:rsid w:val="002E583F"/>
    <w:rsid w:val="002E778B"/>
    <w:rsid w:val="002F08CB"/>
    <w:rsid w:val="002F1194"/>
    <w:rsid w:val="002F3F46"/>
    <w:rsid w:val="002F7204"/>
    <w:rsid w:val="002F7528"/>
    <w:rsid w:val="003007B0"/>
    <w:rsid w:val="0030099F"/>
    <w:rsid w:val="00301DD5"/>
    <w:rsid w:val="00305D69"/>
    <w:rsid w:val="00305FD0"/>
    <w:rsid w:val="00312748"/>
    <w:rsid w:val="00312BEC"/>
    <w:rsid w:val="00314293"/>
    <w:rsid w:val="00317467"/>
    <w:rsid w:val="00330EF4"/>
    <w:rsid w:val="00332BCD"/>
    <w:rsid w:val="003347AE"/>
    <w:rsid w:val="0033512D"/>
    <w:rsid w:val="00335A08"/>
    <w:rsid w:val="00337320"/>
    <w:rsid w:val="003379FE"/>
    <w:rsid w:val="00337C77"/>
    <w:rsid w:val="0034118E"/>
    <w:rsid w:val="00343A03"/>
    <w:rsid w:val="003473CB"/>
    <w:rsid w:val="00347FF4"/>
    <w:rsid w:val="00363C8C"/>
    <w:rsid w:val="00364515"/>
    <w:rsid w:val="0036650F"/>
    <w:rsid w:val="0037059F"/>
    <w:rsid w:val="00370830"/>
    <w:rsid w:val="003747E0"/>
    <w:rsid w:val="00374B9E"/>
    <w:rsid w:val="00374BE3"/>
    <w:rsid w:val="00375235"/>
    <w:rsid w:val="00381155"/>
    <w:rsid w:val="00381EA4"/>
    <w:rsid w:val="00384887"/>
    <w:rsid w:val="00386011"/>
    <w:rsid w:val="00391B99"/>
    <w:rsid w:val="00392789"/>
    <w:rsid w:val="00392896"/>
    <w:rsid w:val="0039378E"/>
    <w:rsid w:val="00393FA7"/>
    <w:rsid w:val="00395206"/>
    <w:rsid w:val="003A61E2"/>
    <w:rsid w:val="003A673F"/>
    <w:rsid w:val="003A6F08"/>
    <w:rsid w:val="003B0D32"/>
    <w:rsid w:val="003B1CDD"/>
    <w:rsid w:val="003B29CD"/>
    <w:rsid w:val="003B5B97"/>
    <w:rsid w:val="003B7450"/>
    <w:rsid w:val="003C47E1"/>
    <w:rsid w:val="003C5AF4"/>
    <w:rsid w:val="003C7308"/>
    <w:rsid w:val="003D26A7"/>
    <w:rsid w:val="003D2847"/>
    <w:rsid w:val="003D4DDE"/>
    <w:rsid w:val="003D4EE1"/>
    <w:rsid w:val="003D53DF"/>
    <w:rsid w:val="003D628D"/>
    <w:rsid w:val="003D6B5E"/>
    <w:rsid w:val="003E27DC"/>
    <w:rsid w:val="003E2F6C"/>
    <w:rsid w:val="003E34CA"/>
    <w:rsid w:val="003E3701"/>
    <w:rsid w:val="003E6564"/>
    <w:rsid w:val="003E71D5"/>
    <w:rsid w:val="003E7BB9"/>
    <w:rsid w:val="003F0F92"/>
    <w:rsid w:val="003F2D1B"/>
    <w:rsid w:val="003F2DB4"/>
    <w:rsid w:val="003F5C6E"/>
    <w:rsid w:val="003F5CB9"/>
    <w:rsid w:val="004057F0"/>
    <w:rsid w:val="004106FE"/>
    <w:rsid w:val="0041140C"/>
    <w:rsid w:val="00416190"/>
    <w:rsid w:val="004168E0"/>
    <w:rsid w:val="004169D1"/>
    <w:rsid w:val="004201E1"/>
    <w:rsid w:val="00420E6B"/>
    <w:rsid w:val="0042390C"/>
    <w:rsid w:val="0043083A"/>
    <w:rsid w:val="0043191D"/>
    <w:rsid w:val="00432864"/>
    <w:rsid w:val="004409F6"/>
    <w:rsid w:val="00440EF6"/>
    <w:rsid w:val="00444086"/>
    <w:rsid w:val="004464CB"/>
    <w:rsid w:val="00446765"/>
    <w:rsid w:val="00446960"/>
    <w:rsid w:val="00447846"/>
    <w:rsid w:val="00447AC6"/>
    <w:rsid w:val="0045043A"/>
    <w:rsid w:val="00450A9D"/>
    <w:rsid w:val="00450E1C"/>
    <w:rsid w:val="004535A5"/>
    <w:rsid w:val="00453ADD"/>
    <w:rsid w:val="00456543"/>
    <w:rsid w:val="00457F0C"/>
    <w:rsid w:val="004620B4"/>
    <w:rsid w:val="00464654"/>
    <w:rsid w:val="00474B21"/>
    <w:rsid w:val="004767FD"/>
    <w:rsid w:val="0047728E"/>
    <w:rsid w:val="004810CD"/>
    <w:rsid w:val="0048470C"/>
    <w:rsid w:val="0048501F"/>
    <w:rsid w:val="00486501"/>
    <w:rsid w:val="004922A7"/>
    <w:rsid w:val="00494414"/>
    <w:rsid w:val="004A09A9"/>
    <w:rsid w:val="004A1B55"/>
    <w:rsid w:val="004A5355"/>
    <w:rsid w:val="004A6195"/>
    <w:rsid w:val="004B0305"/>
    <w:rsid w:val="004B0D15"/>
    <w:rsid w:val="004B1A7D"/>
    <w:rsid w:val="004B4FB1"/>
    <w:rsid w:val="004B51D5"/>
    <w:rsid w:val="004B6A85"/>
    <w:rsid w:val="004B72B4"/>
    <w:rsid w:val="004B7697"/>
    <w:rsid w:val="004C01DC"/>
    <w:rsid w:val="004C4874"/>
    <w:rsid w:val="004C663C"/>
    <w:rsid w:val="004D0028"/>
    <w:rsid w:val="004D09BD"/>
    <w:rsid w:val="004D235D"/>
    <w:rsid w:val="004D3742"/>
    <w:rsid w:val="004D4A70"/>
    <w:rsid w:val="004D7458"/>
    <w:rsid w:val="004E27FD"/>
    <w:rsid w:val="004E4F87"/>
    <w:rsid w:val="004F01CB"/>
    <w:rsid w:val="004F2040"/>
    <w:rsid w:val="004F50DB"/>
    <w:rsid w:val="00503F98"/>
    <w:rsid w:val="00504B0C"/>
    <w:rsid w:val="00507B47"/>
    <w:rsid w:val="00511542"/>
    <w:rsid w:val="005124D2"/>
    <w:rsid w:val="00512BA1"/>
    <w:rsid w:val="00513A82"/>
    <w:rsid w:val="0051601C"/>
    <w:rsid w:val="00521E8E"/>
    <w:rsid w:val="0052626D"/>
    <w:rsid w:val="00530E3A"/>
    <w:rsid w:val="00533F19"/>
    <w:rsid w:val="00534245"/>
    <w:rsid w:val="005449DE"/>
    <w:rsid w:val="005468E0"/>
    <w:rsid w:val="00547644"/>
    <w:rsid w:val="0054773A"/>
    <w:rsid w:val="00551B9F"/>
    <w:rsid w:val="00552642"/>
    <w:rsid w:val="005539EF"/>
    <w:rsid w:val="0055461E"/>
    <w:rsid w:val="0055542A"/>
    <w:rsid w:val="00556724"/>
    <w:rsid w:val="00560C5E"/>
    <w:rsid w:val="00562C9A"/>
    <w:rsid w:val="0056463B"/>
    <w:rsid w:val="005651E8"/>
    <w:rsid w:val="00567D27"/>
    <w:rsid w:val="00570798"/>
    <w:rsid w:val="00573AD1"/>
    <w:rsid w:val="00575615"/>
    <w:rsid w:val="00575C3E"/>
    <w:rsid w:val="0057700A"/>
    <w:rsid w:val="00577B1C"/>
    <w:rsid w:val="00580710"/>
    <w:rsid w:val="00581036"/>
    <w:rsid w:val="005813DB"/>
    <w:rsid w:val="005821D0"/>
    <w:rsid w:val="0058325A"/>
    <w:rsid w:val="00585550"/>
    <w:rsid w:val="0058689C"/>
    <w:rsid w:val="00586DBF"/>
    <w:rsid w:val="00587A72"/>
    <w:rsid w:val="00594466"/>
    <w:rsid w:val="00594659"/>
    <w:rsid w:val="005A723A"/>
    <w:rsid w:val="005B023C"/>
    <w:rsid w:val="005B5E49"/>
    <w:rsid w:val="005B746F"/>
    <w:rsid w:val="005B781C"/>
    <w:rsid w:val="005C343F"/>
    <w:rsid w:val="005C6D25"/>
    <w:rsid w:val="005D0687"/>
    <w:rsid w:val="005D0AA6"/>
    <w:rsid w:val="005D1FEA"/>
    <w:rsid w:val="005D29EE"/>
    <w:rsid w:val="005D4E8B"/>
    <w:rsid w:val="005E02B7"/>
    <w:rsid w:val="005E20E2"/>
    <w:rsid w:val="005E59A7"/>
    <w:rsid w:val="005E5E13"/>
    <w:rsid w:val="005F17D9"/>
    <w:rsid w:val="005F2076"/>
    <w:rsid w:val="005F42EE"/>
    <w:rsid w:val="00600E5E"/>
    <w:rsid w:val="00601003"/>
    <w:rsid w:val="00603841"/>
    <w:rsid w:val="006115E3"/>
    <w:rsid w:val="006133E3"/>
    <w:rsid w:val="00616909"/>
    <w:rsid w:val="00617344"/>
    <w:rsid w:val="0062351A"/>
    <w:rsid w:val="00624380"/>
    <w:rsid w:val="00624D78"/>
    <w:rsid w:val="006309A6"/>
    <w:rsid w:val="006327FE"/>
    <w:rsid w:val="006346FB"/>
    <w:rsid w:val="00634A8D"/>
    <w:rsid w:val="00634AAE"/>
    <w:rsid w:val="00635C50"/>
    <w:rsid w:val="00641743"/>
    <w:rsid w:val="00646495"/>
    <w:rsid w:val="00646DB4"/>
    <w:rsid w:val="0065051E"/>
    <w:rsid w:val="00650CE7"/>
    <w:rsid w:val="006521C2"/>
    <w:rsid w:val="006527EE"/>
    <w:rsid w:val="00652A7B"/>
    <w:rsid w:val="00653E65"/>
    <w:rsid w:val="00654137"/>
    <w:rsid w:val="00660724"/>
    <w:rsid w:val="00661111"/>
    <w:rsid w:val="0066130A"/>
    <w:rsid w:val="00662455"/>
    <w:rsid w:val="00663C09"/>
    <w:rsid w:val="006649B2"/>
    <w:rsid w:val="00665BC9"/>
    <w:rsid w:val="00665C3C"/>
    <w:rsid w:val="00667C73"/>
    <w:rsid w:val="006720B8"/>
    <w:rsid w:val="006727E5"/>
    <w:rsid w:val="00673F57"/>
    <w:rsid w:val="006775EA"/>
    <w:rsid w:val="006832BC"/>
    <w:rsid w:val="00686568"/>
    <w:rsid w:val="00691592"/>
    <w:rsid w:val="006A1040"/>
    <w:rsid w:val="006A2EF0"/>
    <w:rsid w:val="006A5AC0"/>
    <w:rsid w:val="006A6E95"/>
    <w:rsid w:val="006A7CCA"/>
    <w:rsid w:val="006B3942"/>
    <w:rsid w:val="006B5989"/>
    <w:rsid w:val="006B619B"/>
    <w:rsid w:val="006B7E1B"/>
    <w:rsid w:val="006C1660"/>
    <w:rsid w:val="006C4833"/>
    <w:rsid w:val="006C59DF"/>
    <w:rsid w:val="006C7A71"/>
    <w:rsid w:val="006D055D"/>
    <w:rsid w:val="006D5514"/>
    <w:rsid w:val="006E2988"/>
    <w:rsid w:val="006E6DD0"/>
    <w:rsid w:val="006F465B"/>
    <w:rsid w:val="006F56C6"/>
    <w:rsid w:val="00704445"/>
    <w:rsid w:val="0070505F"/>
    <w:rsid w:val="007075F0"/>
    <w:rsid w:val="00707E14"/>
    <w:rsid w:val="00710BAB"/>
    <w:rsid w:val="00710D6F"/>
    <w:rsid w:val="00711C48"/>
    <w:rsid w:val="007140C8"/>
    <w:rsid w:val="00715946"/>
    <w:rsid w:val="00716918"/>
    <w:rsid w:val="007248AD"/>
    <w:rsid w:val="00727A79"/>
    <w:rsid w:val="00730E08"/>
    <w:rsid w:val="00734A43"/>
    <w:rsid w:val="007355FA"/>
    <w:rsid w:val="00735BC6"/>
    <w:rsid w:val="00737AB5"/>
    <w:rsid w:val="00744454"/>
    <w:rsid w:val="00744C75"/>
    <w:rsid w:val="00744F74"/>
    <w:rsid w:val="00746049"/>
    <w:rsid w:val="007461FF"/>
    <w:rsid w:val="007534AE"/>
    <w:rsid w:val="007554F3"/>
    <w:rsid w:val="00756098"/>
    <w:rsid w:val="00756370"/>
    <w:rsid w:val="007607B5"/>
    <w:rsid w:val="00762100"/>
    <w:rsid w:val="007630B2"/>
    <w:rsid w:val="00763A74"/>
    <w:rsid w:val="007642FE"/>
    <w:rsid w:val="00764A03"/>
    <w:rsid w:val="00764BAB"/>
    <w:rsid w:val="00771853"/>
    <w:rsid w:val="0077214E"/>
    <w:rsid w:val="00774C48"/>
    <w:rsid w:val="007759CF"/>
    <w:rsid w:val="007769E7"/>
    <w:rsid w:val="00776AD0"/>
    <w:rsid w:val="00776DAC"/>
    <w:rsid w:val="007806C7"/>
    <w:rsid w:val="00780BC2"/>
    <w:rsid w:val="00786C5B"/>
    <w:rsid w:val="007A14C9"/>
    <w:rsid w:val="007A2AF4"/>
    <w:rsid w:val="007A3606"/>
    <w:rsid w:val="007A4CD7"/>
    <w:rsid w:val="007B198A"/>
    <w:rsid w:val="007B2FFD"/>
    <w:rsid w:val="007B425A"/>
    <w:rsid w:val="007B6A16"/>
    <w:rsid w:val="007B6AF8"/>
    <w:rsid w:val="007C0492"/>
    <w:rsid w:val="007C16FC"/>
    <w:rsid w:val="007C2B84"/>
    <w:rsid w:val="007C4F14"/>
    <w:rsid w:val="007C7F0E"/>
    <w:rsid w:val="007D6A75"/>
    <w:rsid w:val="007D701E"/>
    <w:rsid w:val="007D77B3"/>
    <w:rsid w:val="007E4995"/>
    <w:rsid w:val="007E698E"/>
    <w:rsid w:val="007F10CA"/>
    <w:rsid w:val="007F171E"/>
    <w:rsid w:val="007F26BF"/>
    <w:rsid w:val="007F435E"/>
    <w:rsid w:val="007F48BA"/>
    <w:rsid w:val="00803305"/>
    <w:rsid w:val="0080367B"/>
    <w:rsid w:val="00803FAD"/>
    <w:rsid w:val="00805C30"/>
    <w:rsid w:val="00806996"/>
    <w:rsid w:val="00806BB9"/>
    <w:rsid w:val="00807251"/>
    <w:rsid w:val="00812E7E"/>
    <w:rsid w:val="00813647"/>
    <w:rsid w:val="00816024"/>
    <w:rsid w:val="00820DD5"/>
    <w:rsid w:val="00821900"/>
    <w:rsid w:val="00822765"/>
    <w:rsid w:val="00822FEE"/>
    <w:rsid w:val="00823AF8"/>
    <w:rsid w:val="008250BA"/>
    <w:rsid w:val="008271D1"/>
    <w:rsid w:val="00827B5F"/>
    <w:rsid w:val="0083374A"/>
    <w:rsid w:val="00833D74"/>
    <w:rsid w:val="00835175"/>
    <w:rsid w:val="00835CCD"/>
    <w:rsid w:val="00837BF1"/>
    <w:rsid w:val="00841495"/>
    <w:rsid w:val="008418AA"/>
    <w:rsid w:val="008428E3"/>
    <w:rsid w:val="00844F70"/>
    <w:rsid w:val="00845464"/>
    <w:rsid w:val="008462F2"/>
    <w:rsid w:val="00850B4B"/>
    <w:rsid w:val="00850D03"/>
    <w:rsid w:val="0085259D"/>
    <w:rsid w:val="0085349B"/>
    <w:rsid w:val="00853C28"/>
    <w:rsid w:val="00854F1A"/>
    <w:rsid w:val="00855BFB"/>
    <w:rsid w:val="008600A0"/>
    <w:rsid w:val="00860336"/>
    <w:rsid w:val="00863061"/>
    <w:rsid w:val="00864425"/>
    <w:rsid w:val="00865BDB"/>
    <w:rsid w:val="00866B0C"/>
    <w:rsid w:val="00871ACC"/>
    <w:rsid w:val="008744FB"/>
    <w:rsid w:val="008748B6"/>
    <w:rsid w:val="00875631"/>
    <w:rsid w:val="00875C3D"/>
    <w:rsid w:val="008811E9"/>
    <w:rsid w:val="008816FB"/>
    <w:rsid w:val="008817EC"/>
    <w:rsid w:val="0088585E"/>
    <w:rsid w:val="00885F8E"/>
    <w:rsid w:val="00890409"/>
    <w:rsid w:val="0089176E"/>
    <w:rsid w:val="008924C4"/>
    <w:rsid w:val="00892833"/>
    <w:rsid w:val="00894348"/>
    <w:rsid w:val="00895B6F"/>
    <w:rsid w:val="008966F5"/>
    <w:rsid w:val="008A02AD"/>
    <w:rsid w:val="008A34C5"/>
    <w:rsid w:val="008A4410"/>
    <w:rsid w:val="008A459C"/>
    <w:rsid w:val="008A48AE"/>
    <w:rsid w:val="008A6F3C"/>
    <w:rsid w:val="008B01E0"/>
    <w:rsid w:val="008C2D06"/>
    <w:rsid w:val="008C39B6"/>
    <w:rsid w:val="008C4AFB"/>
    <w:rsid w:val="008C7FEC"/>
    <w:rsid w:val="008D0D74"/>
    <w:rsid w:val="008D31D5"/>
    <w:rsid w:val="008D5311"/>
    <w:rsid w:val="008D7422"/>
    <w:rsid w:val="008D7B50"/>
    <w:rsid w:val="008E39E5"/>
    <w:rsid w:val="008E3BC1"/>
    <w:rsid w:val="008F00A8"/>
    <w:rsid w:val="008F04A4"/>
    <w:rsid w:val="008F2ABD"/>
    <w:rsid w:val="008F4275"/>
    <w:rsid w:val="008F6734"/>
    <w:rsid w:val="00900486"/>
    <w:rsid w:val="009018C0"/>
    <w:rsid w:val="00907B2C"/>
    <w:rsid w:val="00907D23"/>
    <w:rsid w:val="00910B20"/>
    <w:rsid w:val="00912284"/>
    <w:rsid w:val="00913AC8"/>
    <w:rsid w:val="00915F36"/>
    <w:rsid w:val="00916F64"/>
    <w:rsid w:val="00921E9E"/>
    <w:rsid w:val="009259CB"/>
    <w:rsid w:val="0092715B"/>
    <w:rsid w:val="00927BF1"/>
    <w:rsid w:val="00932812"/>
    <w:rsid w:val="00932977"/>
    <w:rsid w:val="009339E0"/>
    <w:rsid w:val="00934849"/>
    <w:rsid w:val="00934BFC"/>
    <w:rsid w:val="00936375"/>
    <w:rsid w:val="009401CF"/>
    <w:rsid w:val="00940845"/>
    <w:rsid w:val="009409BC"/>
    <w:rsid w:val="009416E4"/>
    <w:rsid w:val="00941ED4"/>
    <w:rsid w:val="00942016"/>
    <w:rsid w:val="00944BDF"/>
    <w:rsid w:val="009466F4"/>
    <w:rsid w:val="00947B3C"/>
    <w:rsid w:val="00953D9E"/>
    <w:rsid w:val="009545D0"/>
    <w:rsid w:val="00954684"/>
    <w:rsid w:val="0095740C"/>
    <w:rsid w:val="00960041"/>
    <w:rsid w:val="00960CEC"/>
    <w:rsid w:val="00961B64"/>
    <w:rsid w:val="00961F29"/>
    <w:rsid w:val="009620AA"/>
    <w:rsid w:val="00962B3C"/>
    <w:rsid w:val="0096354F"/>
    <w:rsid w:val="009647A6"/>
    <w:rsid w:val="00964BC7"/>
    <w:rsid w:val="00966164"/>
    <w:rsid w:val="00974BFE"/>
    <w:rsid w:val="0097648F"/>
    <w:rsid w:val="009817BC"/>
    <w:rsid w:val="00984423"/>
    <w:rsid w:val="00990C21"/>
    <w:rsid w:val="0099387A"/>
    <w:rsid w:val="00993C0A"/>
    <w:rsid w:val="009955B8"/>
    <w:rsid w:val="00995E6F"/>
    <w:rsid w:val="009A06B0"/>
    <w:rsid w:val="009A63F0"/>
    <w:rsid w:val="009B0A9D"/>
    <w:rsid w:val="009B1E44"/>
    <w:rsid w:val="009B30AD"/>
    <w:rsid w:val="009C0D5B"/>
    <w:rsid w:val="009C482A"/>
    <w:rsid w:val="009D0ECE"/>
    <w:rsid w:val="009D4D4B"/>
    <w:rsid w:val="009D519F"/>
    <w:rsid w:val="009F036A"/>
    <w:rsid w:val="009F2C1E"/>
    <w:rsid w:val="009F3D14"/>
    <w:rsid w:val="009F45AC"/>
    <w:rsid w:val="009F72EA"/>
    <w:rsid w:val="00A03B57"/>
    <w:rsid w:val="00A070C0"/>
    <w:rsid w:val="00A147B4"/>
    <w:rsid w:val="00A154BC"/>
    <w:rsid w:val="00A16DE1"/>
    <w:rsid w:val="00A20859"/>
    <w:rsid w:val="00A21919"/>
    <w:rsid w:val="00A26650"/>
    <w:rsid w:val="00A307D9"/>
    <w:rsid w:val="00A31CF2"/>
    <w:rsid w:val="00A32223"/>
    <w:rsid w:val="00A324D4"/>
    <w:rsid w:val="00A339BE"/>
    <w:rsid w:val="00A36969"/>
    <w:rsid w:val="00A37B88"/>
    <w:rsid w:val="00A4247E"/>
    <w:rsid w:val="00A45042"/>
    <w:rsid w:val="00A4592D"/>
    <w:rsid w:val="00A5250E"/>
    <w:rsid w:val="00A527D8"/>
    <w:rsid w:val="00A57073"/>
    <w:rsid w:val="00A628BE"/>
    <w:rsid w:val="00A62FC7"/>
    <w:rsid w:val="00A63415"/>
    <w:rsid w:val="00A63CC3"/>
    <w:rsid w:val="00A712F7"/>
    <w:rsid w:val="00A76260"/>
    <w:rsid w:val="00A80C86"/>
    <w:rsid w:val="00A80F58"/>
    <w:rsid w:val="00A8501A"/>
    <w:rsid w:val="00A92A40"/>
    <w:rsid w:val="00A93F6C"/>
    <w:rsid w:val="00A94744"/>
    <w:rsid w:val="00A9598C"/>
    <w:rsid w:val="00A974D5"/>
    <w:rsid w:val="00AA5BC0"/>
    <w:rsid w:val="00AA75DC"/>
    <w:rsid w:val="00AB31E0"/>
    <w:rsid w:val="00AB7C7B"/>
    <w:rsid w:val="00AC0BD6"/>
    <w:rsid w:val="00AD3B68"/>
    <w:rsid w:val="00AD4046"/>
    <w:rsid w:val="00AD7BFA"/>
    <w:rsid w:val="00AE0977"/>
    <w:rsid w:val="00AE1F91"/>
    <w:rsid w:val="00AE3CB5"/>
    <w:rsid w:val="00AE3D7E"/>
    <w:rsid w:val="00AE4751"/>
    <w:rsid w:val="00AF1282"/>
    <w:rsid w:val="00AF23E9"/>
    <w:rsid w:val="00AF381B"/>
    <w:rsid w:val="00AF54E7"/>
    <w:rsid w:val="00AF64EC"/>
    <w:rsid w:val="00AF6591"/>
    <w:rsid w:val="00AF7E84"/>
    <w:rsid w:val="00B047A9"/>
    <w:rsid w:val="00B123B2"/>
    <w:rsid w:val="00B14663"/>
    <w:rsid w:val="00B1570C"/>
    <w:rsid w:val="00B1678D"/>
    <w:rsid w:val="00B17260"/>
    <w:rsid w:val="00B22724"/>
    <w:rsid w:val="00B23069"/>
    <w:rsid w:val="00B230EA"/>
    <w:rsid w:val="00B303F2"/>
    <w:rsid w:val="00B33F15"/>
    <w:rsid w:val="00B36732"/>
    <w:rsid w:val="00B36FA6"/>
    <w:rsid w:val="00B37C79"/>
    <w:rsid w:val="00B408A2"/>
    <w:rsid w:val="00B41706"/>
    <w:rsid w:val="00B41E4A"/>
    <w:rsid w:val="00B471AB"/>
    <w:rsid w:val="00B5076D"/>
    <w:rsid w:val="00B50897"/>
    <w:rsid w:val="00B51E14"/>
    <w:rsid w:val="00B5450C"/>
    <w:rsid w:val="00B56261"/>
    <w:rsid w:val="00B62E8F"/>
    <w:rsid w:val="00B63E04"/>
    <w:rsid w:val="00B643AA"/>
    <w:rsid w:val="00B65EB3"/>
    <w:rsid w:val="00B65F1E"/>
    <w:rsid w:val="00B66DC7"/>
    <w:rsid w:val="00B7111B"/>
    <w:rsid w:val="00B7488A"/>
    <w:rsid w:val="00B75EE8"/>
    <w:rsid w:val="00B824D6"/>
    <w:rsid w:val="00B864E6"/>
    <w:rsid w:val="00B92458"/>
    <w:rsid w:val="00B9563C"/>
    <w:rsid w:val="00B9601B"/>
    <w:rsid w:val="00BA016C"/>
    <w:rsid w:val="00BA283C"/>
    <w:rsid w:val="00BA2CDB"/>
    <w:rsid w:val="00BA5351"/>
    <w:rsid w:val="00BB25BB"/>
    <w:rsid w:val="00BB2C62"/>
    <w:rsid w:val="00BB46FA"/>
    <w:rsid w:val="00BB6493"/>
    <w:rsid w:val="00BB746A"/>
    <w:rsid w:val="00BB79D5"/>
    <w:rsid w:val="00BC752F"/>
    <w:rsid w:val="00BD39FD"/>
    <w:rsid w:val="00BD6593"/>
    <w:rsid w:val="00BD69D4"/>
    <w:rsid w:val="00BD75BB"/>
    <w:rsid w:val="00BE155F"/>
    <w:rsid w:val="00BE2D36"/>
    <w:rsid w:val="00BE41E7"/>
    <w:rsid w:val="00BE5B09"/>
    <w:rsid w:val="00BF0489"/>
    <w:rsid w:val="00BF16C3"/>
    <w:rsid w:val="00BF1A64"/>
    <w:rsid w:val="00BF22F2"/>
    <w:rsid w:val="00BF3126"/>
    <w:rsid w:val="00BF330C"/>
    <w:rsid w:val="00BF37EC"/>
    <w:rsid w:val="00BF5BB7"/>
    <w:rsid w:val="00BF5C5E"/>
    <w:rsid w:val="00BF5E3D"/>
    <w:rsid w:val="00BF7F87"/>
    <w:rsid w:val="00C051A8"/>
    <w:rsid w:val="00C10D40"/>
    <w:rsid w:val="00C12DC2"/>
    <w:rsid w:val="00C13AF2"/>
    <w:rsid w:val="00C1550C"/>
    <w:rsid w:val="00C16247"/>
    <w:rsid w:val="00C17E49"/>
    <w:rsid w:val="00C20031"/>
    <w:rsid w:val="00C200B1"/>
    <w:rsid w:val="00C20EAD"/>
    <w:rsid w:val="00C21A37"/>
    <w:rsid w:val="00C225F1"/>
    <w:rsid w:val="00C24401"/>
    <w:rsid w:val="00C25EF6"/>
    <w:rsid w:val="00C26AF2"/>
    <w:rsid w:val="00C277DF"/>
    <w:rsid w:val="00C31D70"/>
    <w:rsid w:val="00C32AB5"/>
    <w:rsid w:val="00C35005"/>
    <w:rsid w:val="00C35F27"/>
    <w:rsid w:val="00C3710A"/>
    <w:rsid w:val="00C42518"/>
    <w:rsid w:val="00C45D41"/>
    <w:rsid w:val="00C50167"/>
    <w:rsid w:val="00C51D44"/>
    <w:rsid w:val="00C529C8"/>
    <w:rsid w:val="00C5656C"/>
    <w:rsid w:val="00C61924"/>
    <w:rsid w:val="00C6391C"/>
    <w:rsid w:val="00C823C0"/>
    <w:rsid w:val="00C84D84"/>
    <w:rsid w:val="00C93A62"/>
    <w:rsid w:val="00C9700B"/>
    <w:rsid w:val="00CA0C46"/>
    <w:rsid w:val="00CA1570"/>
    <w:rsid w:val="00CA1B3D"/>
    <w:rsid w:val="00CA2199"/>
    <w:rsid w:val="00CA6F8B"/>
    <w:rsid w:val="00CB189F"/>
    <w:rsid w:val="00CB2DD4"/>
    <w:rsid w:val="00CB547C"/>
    <w:rsid w:val="00CB597C"/>
    <w:rsid w:val="00CB68AF"/>
    <w:rsid w:val="00CB7872"/>
    <w:rsid w:val="00CC0001"/>
    <w:rsid w:val="00CC2BEA"/>
    <w:rsid w:val="00CC35BA"/>
    <w:rsid w:val="00CC4E0F"/>
    <w:rsid w:val="00CD0500"/>
    <w:rsid w:val="00CD2BE8"/>
    <w:rsid w:val="00CE25A6"/>
    <w:rsid w:val="00CE2A7C"/>
    <w:rsid w:val="00CE3D74"/>
    <w:rsid w:val="00CE5C57"/>
    <w:rsid w:val="00CE6725"/>
    <w:rsid w:val="00CE7AE3"/>
    <w:rsid w:val="00CF0A80"/>
    <w:rsid w:val="00CF0DF9"/>
    <w:rsid w:val="00CF2F69"/>
    <w:rsid w:val="00CF55E8"/>
    <w:rsid w:val="00CF5789"/>
    <w:rsid w:val="00CF7950"/>
    <w:rsid w:val="00D00CF9"/>
    <w:rsid w:val="00D018CF"/>
    <w:rsid w:val="00D02C40"/>
    <w:rsid w:val="00D02CE2"/>
    <w:rsid w:val="00D03C6C"/>
    <w:rsid w:val="00D04DBA"/>
    <w:rsid w:val="00D10E13"/>
    <w:rsid w:val="00D12F96"/>
    <w:rsid w:val="00D135C5"/>
    <w:rsid w:val="00D20FEC"/>
    <w:rsid w:val="00D22CA9"/>
    <w:rsid w:val="00D230E2"/>
    <w:rsid w:val="00D2356A"/>
    <w:rsid w:val="00D23F47"/>
    <w:rsid w:val="00D24C60"/>
    <w:rsid w:val="00D25A87"/>
    <w:rsid w:val="00D25E4B"/>
    <w:rsid w:val="00D308D0"/>
    <w:rsid w:val="00D314D9"/>
    <w:rsid w:val="00D319D5"/>
    <w:rsid w:val="00D33EF2"/>
    <w:rsid w:val="00D41DE6"/>
    <w:rsid w:val="00D45220"/>
    <w:rsid w:val="00D45B43"/>
    <w:rsid w:val="00D46064"/>
    <w:rsid w:val="00D47608"/>
    <w:rsid w:val="00D524A4"/>
    <w:rsid w:val="00D529D9"/>
    <w:rsid w:val="00D52CD7"/>
    <w:rsid w:val="00D549B4"/>
    <w:rsid w:val="00D601E2"/>
    <w:rsid w:val="00D6204C"/>
    <w:rsid w:val="00D652E8"/>
    <w:rsid w:val="00D72196"/>
    <w:rsid w:val="00D730E3"/>
    <w:rsid w:val="00D744B9"/>
    <w:rsid w:val="00D823A1"/>
    <w:rsid w:val="00D83BE1"/>
    <w:rsid w:val="00D84AE4"/>
    <w:rsid w:val="00D85586"/>
    <w:rsid w:val="00D85E58"/>
    <w:rsid w:val="00D867F4"/>
    <w:rsid w:val="00D91D67"/>
    <w:rsid w:val="00D94241"/>
    <w:rsid w:val="00D9585C"/>
    <w:rsid w:val="00DA0630"/>
    <w:rsid w:val="00DA0F3B"/>
    <w:rsid w:val="00DA104B"/>
    <w:rsid w:val="00DA65B2"/>
    <w:rsid w:val="00DA73B6"/>
    <w:rsid w:val="00DB0A8A"/>
    <w:rsid w:val="00DB25BB"/>
    <w:rsid w:val="00DB2A1D"/>
    <w:rsid w:val="00DB2C86"/>
    <w:rsid w:val="00DB2FA9"/>
    <w:rsid w:val="00DB4C4F"/>
    <w:rsid w:val="00DB5BC1"/>
    <w:rsid w:val="00DC09B0"/>
    <w:rsid w:val="00DC516E"/>
    <w:rsid w:val="00DD0531"/>
    <w:rsid w:val="00DD2929"/>
    <w:rsid w:val="00DD506F"/>
    <w:rsid w:val="00DD7315"/>
    <w:rsid w:val="00DE27BA"/>
    <w:rsid w:val="00DE577F"/>
    <w:rsid w:val="00DE5EE2"/>
    <w:rsid w:val="00DE72DC"/>
    <w:rsid w:val="00DF006E"/>
    <w:rsid w:val="00E028A5"/>
    <w:rsid w:val="00E0580B"/>
    <w:rsid w:val="00E05C6B"/>
    <w:rsid w:val="00E05CC3"/>
    <w:rsid w:val="00E05DC2"/>
    <w:rsid w:val="00E07C92"/>
    <w:rsid w:val="00E10FCA"/>
    <w:rsid w:val="00E11173"/>
    <w:rsid w:val="00E11878"/>
    <w:rsid w:val="00E22DF6"/>
    <w:rsid w:val="00E22E46"/>
    <w:rsid w:val="00E2512C"/>
    <w:rsid w:val="00E338AD"/>
    <w:rsid w:val="00E341B1"/>
    <w:rsid w:val="00E348F5"/>
    <w:rsid w:val="00E416F8"/>
    <w:rsid w:val="00E41A8B"/>
    <w:rsid w:val="00E422C2"/>
    <w:rsid w:val="00E45378"/>
    <w:rsid w:val="00E468AD"/>
    <w:rsid w:val="00E50A54"/>
    <w:rsid w:val="00E52FF7"/>
    <w:rsid w:val="00E53092"/>
    <w:rsid w:val="00E55C54"/>
    <w:rsid w:val="00E60C6A"/>
    <w:rsid w:val="00E61256"/>
    <w:rsid w:val="00E613AA"/>
    <w:rsid w:val="00E614CC"/>
    <w:rsid w:val="00E631C2"/>
    <w:rsid w:val="00E641F2"/>
    <w:rsid w:val="00E64745"/>
    <w:rsid w:val="00E66E11"/>
    <w:rsid w:val="00E67EAA"/>
    <w:rsid w:val="00E71C17"/>
    <w:rsid w:val="00E73D0C"/>
    <w:rsid w:val="00E75908"/>
    <w:rsid w:val="00E77636"/>
    <w:rsid w:val="00E778A3"/>
    <w:rsid w:val="00E77D3F"/>
    <w:rsid w:val="00E818FA"/>
    <w:rsid w:val="00E82811"/>
    <w:rsid w:val="00E842B8"/>
    <w:rsid w:val="00E91E12"/>
    <w:rsid w:val="00E9314A"/>
    <w:rsid w:val="00E94A02"/>
    <w:rsid w:val="00E95B10"/>
    <w:rsid w:val="00E96FDE"/>
    <w:rsid w:val="00E9740E"/>
    <w:rsid w:val="00EA5B8E"/>
    <w:rsid w:val="00EB3C2F"/>
    <w:rsid w:val="00EB403D"/>
    <w:rsid w:val="00EB4077"/>
    <w:rsid w:val="00EB40FA"/>
    <w:rsid w:val="00EB5C53"/>
    <w:rsid w:val="00EC2F49"/>
    <w:rsid w:val="00EC5632"/>
    <w:rsid w:val="00EC5A8E"/>
    <w:rsid w:val="00EC64B2"/>
    <w:rsid w:val="00EC6CE5"/>
    <w:rsid w:val="00ED0732"/>
    <w:rsid w:val="00ED15AB"/>
    <w:rsid w:val="00ED344A"/>
    <w:rsid w:val="00ED4EBB"/>
    <w:rsid w:val="00ED67DF"/>
    <w:rsid w:val="00ED72D0"/>
    <w:rsid w:val="00EE0393"/>
    <w:rsid w:val="00EE0A87"/>
    <w:rsid w:val="00EE2759"/>
    <w:rsid w:val="00EE6A28"/>
    <w:rsid w:val="00EE6FCE"/>
    <w:rsid w:val="00EE775B"/>
    <w:rsid w:val="00EF24B3"/>
    <w:rsid w:val="00EF2FA2"/>
    <w:rsid w:val="00EF468A"/>
    <w:rsid w:val="00EF4A28"/>
    <w:rsid w:val="00F024FE"/>
    <w:rsid w:val="00F037A7"/>
    <w:rsid w:val="00F038C2"/>
    <w:rsid w:val="00F05366"/>
    <w:rsid w:val="00F06FD1"/>
    <w:rsid w:val="00F10FE1"/>
    <w:rsid w:val="00F1153E"/>
    <w:rsid w:val="00F168BA"/>
    <w:rsid w:val="00F201A2"/>
    <w:rsid w:val="00F22E7F"/>
    <w:rsid w:val="00F24414"/>
    <w:rsid w:val="00F24A9A"/>
    <w:rsid w:val="00F2511C"/>
    <w:rsid w:val="00F25B66"/>
    <w:rsid w:val="00F30F58"/>
    <w:rsid w:val="00F31B46"/>
    <w:rsid w:val="00F32907"/>
    <w:rsid w:val="00F40FFB"/>
    <w:rsid w:val="00F42D98"/>
    <w:rsid w:val="00F434D4"/>
    <w:rsid w:val="00F46DAA"/>
    <w:rsid w:val="00F506FB"/>
    <w:rsid w:val="00F50772"/>
    <w:rsid w:val="00F50F76"/>
    <w:rsid w:val="00F5183F"/>
    <w:rsid w:val="00F51A56"/>
    <w:rsid w:val="00F548F8"/>
    <w:rsid w:val="00F551D0"/>
    <w:rsid w:val="00F61056"/>
    <w:rsid w:val="00F6181F"/>
    <w:rsid w:val="00F61B71"/>
    <w:rsid w:val="00F627E2"/>
    <w:rsid w:val="00F63718"/>
    <w:rsid w:val="00F63F16"/>
    <w:rsid w:val="00F64AAE"/>
    <w:rsid w:val="00F64EAB"/>
    <w:rsid w:val="00F64F39"/>
    <w:rsid w:val="00F64F46"/>
    <w:rsid w:val="00F65D66"/>
    <w:rsid w:val="00F70E80"/>
    <w:rsid w:val="00F72905"/>
    <w:rsid w:val="00F73036"/>
    <w:rsid w:val="00F733EC"/>
    <w:rsid w:val="00F74F35"/>
    <w:rsid w:val="00F7581E"/>
    <w:rsid w:val="00F80141"/>
    <w:rsid w:val="00F84853"/>
    <w:rsid w:val="00F85501"/>
    <w:rsid w:val="00F872A6"/>
    <w:rsid w:val="00F87314"/>
    <w:rsid w:val="00F91C05"/>
    <w:rsid w:val="00F926DE"/>
    <w:rsid w:val="00F95436"/>
    <w:rsid w:val="00F96094"/>
    <w:rsid w:val="00F9649A"/>
    <w:rsid w:val="00F969E0"/>
    <w:rsid w:val="00F96A46"/>
    <w:rsid w:val="00FA112A"/>
    <w:rsid w:val="00FA2D24"/>
    <w:rsid w:val="00FA54DE"/>
    <w:rsid w:val="00FA561E"/>
    <w:rsid w:val="00FA6509"/>
    <w:rsid w:val="00FA78CF"/>
    <w:rsid w:val="00FB0F86"/>
    <w:rsid w:val="00FB47C6"/>
    <w:rsid w:val="00FB7549"/>
    <w:rsid w:val="00FC0A9B"/>
    <w:rsid w:val="00FC2D24"/>
    <w:rsid w:val="00FC3D4E"/>
    <w:rsid w:val="00FC4861"/>
    <w:rsid w:val="00FC4D6E"/>
    <w:rsid w:val="00FC63B7"/>
    <w:rsid w:val="00FD313F"/>
    <w:rsid w:val="00FD4B69"/>
    <w:rsid w:val="00FE2698"/>
    <w:rsid w:val="00FE4595"/>
    <w:rsid w:val="00FE4BA3"/>
    <w:rsid w:val="00FE6362"/>
    <w:rsid w:val="00FE6F55"/>
    <w:rsid w:val="00FE7719"/>
    <w:rsid w:val="00FF2DBF"/>
    <w:rsid w:val="00FF5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A18A81"/>
  <w15:docId w15:val="{EAB0712C-9D39-45A5-8CBE-68C7BFCAD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iPriority="0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5EE2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qFormat/>
    <w:rsid w:val="003E34CA"/>
    <w:pPr>
      <w:keepNext/>
      <w:numPr>
        <w:numId w:val="12"/>
      </w:numPr>
      <w:spacing w:before="120"/>
      <w:outlineLvl w:val="0"/>
    </w:pPr>
    <w:rPr>
      <w:rFonts w:cs="Arial"/>
      <w:b/>
      <w:iCs/>
      <w:caps/>
      <w:sz w:val="24"/>
    </w:rPr>
  </w:style>
  <w:style w:type="paragraph" w:styleId="Nagwek2">
    <w:name w:val="heading 2"/>
    <w:basedOn w:val="Normalny"/>
    <w:next w:val="Normalny"/>
    <w:link w:val="Nagwek2Znak"/>
    <w:autoRedefine/>
    <w:qFormat/>
    <w:rsid w:val="001C26E3"/>
    <w:pPr>
      <w:keepNext/>
      <w:numPr>
        <w:ilvl w:val="1"/>
        <w:numId w:val="12"/>
      </w:numPr>
      <w:tabs>
        <w:tab w:val="left" w:pos="900"/>
      </w:tabs>
      <w:spacing w:before="240" w:after="120"/>
      <w:outlineLvl w:val="1"/>
    </w:pPr>
    <w:rPr>
      <w:rFonts w:cs="Arial"/>
      <w:b/>
      <w:iCs/>
      <w:smallCaps/>
      <w:sz w:val="24"/>
    </w:rPr>
  </w:style>
  <w:style w:type="paragraph" w:styleId="Nagwek3">
    <w:name w:val="heading 3"/>
    <w:basedOn w:val="Normalny"/>
    <w:next w:val="Normalny"/>
    <w:link w:val="Nagwek3Znak"/>
    <w:qFormat/>
    <w:rsid w:val="006A1040"/>
    <w:pPr>
      <w:keepNext/>
      <w:numPr>
        <w:ilvl w:val="2"/>
        <w:numId w:val="12"/>
      </w:numPr>
      <w:spacing w:before="120" w:after="120"/>
      <w:outlineLvl w:val="2"/>
    </w:pPr>
    <w:rPr>
      <w:rFonts w:cs="Arial"/>
      <w:b/>
      <w:bCs/>
      <w:sz w:val="22"/>
      <w:szCs w:val="26"/>
    </w:rPr>
  </w:style>
  <w:style w:type="paragraph" w:styleId="Nagwek4">
    <w:name w:val="heading 4"/>
    <w:basedOn w:val="Normalny"/>
    <w:next w:val="Normalny"/>
    <w:link w:val="Nagwek4Znak"/>
    <w:qFormat/>
    <w:rsid w:val="006A1040"/>
    <w:pPr>
      <w:keepNext/>
      <w:numPr>
        <w:ilvl w:val="3"/>
        <w:numId w:val="12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6A1040"/>
    <w:pPr>
      <w:keepNext/>
      <w:numPr>
        <w:ilvl w:val="4"/>
        <w:numId w:val="12"/>
      </w:numPr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qFormat/>
    <w:rsid w:val="006A1040"/>
    <w:pPr>
      <w:numPr>
        <w:ilvl w:val="5"/>
        <w:numId w:val="12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Nagwek7">
    <w:name w:val="heading 7"/>
    <w:basedOn w:val="Normalny"/>
    <w:next w:val="Normalny"/>
    <w:link w:val="Nagwek7Znak"/>
    <w:qFormat/>
    <w:rsid w:val="006A1040"/>
    <w:pPr>
      <w:numPr>
        <w:ilvl w:val="6"/>
        <w:numId w:val="12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Nagwek8">
    <w:name w:val="heading 8"/>
    <w:basedOn w:val="Normalny"/>
    <w:next w:val="Normalny"/>
    <w:link w:val="Nagwek8Znak"/>
    <w:qFormat/>
    <w:rsid w:val="006A1040"/>
    <w:pPr>
      <w:numPr>
        <w:ilvl w:val="7"/>
        <w:numId w:val="12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Nagwek9">
    <w:name w:val="heading 9"/>
    <w:basedOn w:val="Normalny"/>
    <w:next w:val="Normalny"/>
    <w:link w:val="Nagwek9Znak"/>
    <w:qFormat/>
    <w:rsid w:val="006A1040"/>
    <w:pPr>
      <w:numPr>
        <w:ilvl w:val="8"/>
        <w:numId w:val="12"/>
      </w:numPr>
      <w:spacing w:before="240" w:after="60"/>
      <w:outlineLvl w:val="8"/>
    </w:pPr>
    <w:rPr>
      <w:rFonts w:cs="Arial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E34CA"/>
    <w:rPr>
      <w:rFonts w:ascii="Arial" w:eastAsia="Times New Roman" w:hAnsi="Arial" w:cs="Arial"/>
      <w:b/>
      <w:iCs/>
      <w:cap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1C26E3"/>
    <w:rPr>
      <w:rFonts w:ascii="Arial" w:eastAsia="Times New Roman" w:hAnsi="Arial" w:cs="Arial"/>
      <w:b/>
      <w:iCs/>
      <w:smallCaps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6A1040"/>
    <w:rPr>
      <w:rFonts w:ascii="Arial" w:eastAsia="Times New Roman" w:hAnsi="Arial" w:cs="Arial"/>
      <w:b/>
      <w:bCs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6A1040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6A1040"/>
    <w:rPr>
      <w:rFonts w:ascii="Arial" w:eastAsia="Times New Roman" w:hAnsi="Arial" w:cs="Times New Roman"/>
      <w:b/>
      <w:bCs/>
      <w:sz w:val="20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6A1040"/>
    <w:rPr>
      <w:rFonts w:ascii="Times New Roman" w:eastAsia="Times New Roman" w:hAnsi="Times New Roman" w:cs="Times New Roman"/>
      <w:b/>
      <w:bCs/>
      <w:sz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6A104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6A1040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6A1040"/>
    <w:rPr>
      <w:rFonts w:ascii="Arial" w:eastAsia="Times New Roman" w:hAnsi="Arial" w:cs="Arial"/>
      <w:sz w:val="20"/>
      <w:lang w:eastAsia="pl-PL"/>
    </w:rPr>
  </w:style>
  <w:style w:type="paragraph" w:styleId="Tekstpodstawowy2">
    <w:name w:val="Body Text 2"/>
    <w:basedOn w:val="Normalny"/>
    <w:link w:val="Tekstpodstawowy2Znak"/>
    <w:rsid w:val="006A1040"/>
  </w:style>
  <w:style w:type="character" w:customStyle="1" w:styleId="Tekstpodstawowy2Znak">
    <w:name w:val="Tekst podstawowy 2 Znak"/>
    <w:basedOn w:val="Domylnaczcionkaakapitu"/>
    <w:link w:val="Tekstpodstawowy2"/>
    <w:semiHidden/>
    <w:rsid w:val="006A1040"/>
    <w:rPr>
      <w:rFonts w:ascii="Arial" w:eastAsia="Times New Roman" w:hAnsi="Arial" w:cs="Times New Roman"/>
      <w:sz w:val="20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4057F0"/>
    <w:pPr>
      <w:tabs>
        <w:tab w:val="left" w:pos="1000"/>
        <w:tab w:val="right" w:leader="dot" w:pos="9062"/>
      </w:tabs>
      <w:spacing w:line="276" w:lineRule="auto"/>
      <w:ind w:left="425"/>
      <w:jc w:val="left"/>
    </w:pPr>
    <w:rPr>
      <w:rFonts w:asciiTheme="majorHAnsi" w:hAnsiTheme="majorHAnsi"/>
      <w:iCs/>
      <w:noProof/>
      <w:szCs w:val="20"/>
    </w:rPr>
  </w:style>
  <w:style w:type="paragraph" w:styleId="Spistreci1">
    <w:name w:val="toc 1"/>
    <w:basedOn w:val="Normalny"/>
    <w:next w:val="Normalny"/>
    <w:autoRedefine/>
    <w:uiPriority w:val="39"/>
    <w:rsid w:val="00CE7AE3"/>
    <w:pPr>
      <w:tabs>
        <w:tab w:val="left" w:pos="426"/>
        <w:tab w:val="right" w:leader="dot" w:pos="9062"/>
      </w:tabs>
      <w:spacing w:before="240" w:after="120" w:line="276" w:lineRule="auto"/>
      <w:jc w:val="left"/>
    </w:pPr>
    <w:rPr>
      <w:rFonts w:asciiTheme="minorHAnsi" w:eastAsiaTheme="minorEastAsia" w:hAnsiTheme="minorHAnsi"/>
      <w:b/>
      <w:bCs/>
      <w:spacing w:val="-4"/>
      <w:sz w:val="24"/>
    </w:rPr>
  </w:style>
  <w:style w:type="paragraph" w:styleId="Spistreci3">
    <w:name w:val="toc 3"/>
    <w:basedOn w:val="Normalny"/>
    <w:next w:val="Normalny"/>
    <w:autoRedefine/>
    <w:uiPriority w:val="39"/>
    <w:rsid w:val="006A1040"/>
    <w:pPr>
      <w:ind w:left="400"/>
      <w:jc w:val="left"/>
    </w:pPr>
    <w:rPr>
      <w:rFonts w:asciiTheme="minorHAnsi" w:hAnsiTheme="minorHAnsi"/>
      <w:szCs w:val="20"/>
    </w:rPr>
  </w:style>
  <w:style w:type="character" w:styleId="Hipercze">
    <w:name w:val="Hyperlink"/>
    <w:uiPriority w:val="99"/>
    <w:rsid w:val="006A1040"/>
    <w:rPr>
      <w:color w:val="0000FF"/>
      <w:u w:val="single"/>
    </w:rPr>
  </w:style>
  <w:style w:type="paragraph" w:customStyle="1" w:styleId="NA">
    <w:name w:val="N/A"/>
    <w:basedOn w:val="Normalny"/>
    <w:rsid w:val="006A1040"/>
    <w:pPr>
      <w:tabs>
        <w:tab w:val="left" w:pos="9000"/>
        <w:tab w:val="right" w:pos="9360"/>
      </w:tabs>
      <w:suppressAutoHyphens/>
      <w:spacing w:before="20" w:after="20"/>
      <w:ind w:firstLine="284"/>
    </w:pPr>
    <w:rPr>
      <w:rFonts w:ascii="Courier" w:hAnsi="Courier"/>
      <w:sz w:val="24"/>
      <w:szCs w:val="20"/>
      <w:lang w:val="en-US"/>
    </w:rPr>
  </w:style>
  <w:style w:type="paragraph" w:styleId="Tekstdymka">
    <w:name w:val="Balloon Text"/>
    <w:basedOn w:val="Normalny"/>
    <w:link w:val="TekstdymkaZnak"/>
    <w:semiHidden/>
    <w:unhideWhenUsed/>
    <w:rsid w:val="006A104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1040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link w:val="AkapitzlistZnak"/>
    <w:qFormat/>
    <w:rsid w:val="002D109F"/>
    <w:pPr>
      <w:ind w:left="720"/>
      <w:contextualSpacing/>
    </w:pPr>
  </w:style>
  <w:style w:type="table" w:styleId="Tabela-Siatka">
    <w:name w:val="Table Grid"/>
    <w:basedOn w:val="Standardowy"/>
    <w:uiPriority w:val="59"/>
    <w:rsid w:val="002D10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aliases w:val="Nagłówek strony,Nagłówek strony1"/>
    <w:basedOn w:val="Normalny"/>
    <w:link w:val="NagwekZnak"/>
    <w:unhideWhenUsed/>
    <w:rsid w:val="00B227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strony1 Znak"/>
    <w:basedOn w:val="Domylnaczcionkaakapitu"/>
    <w:link w:val="Nagwek"/>
    <w:uiPriority w:val="99"/>
    <w:rsid w:val="00B22724"/>
    <w:rPr>
      <w:rFonts w:ascii="Arial" w:eastAsia="Times New Roman" w:hAnsi="Arial" w:cs="Times New Roman"/>
      <w:sz w:val="20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B227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22724"/>
    <w:rPr>
      <w:rFonts w:ascii="Arial" w:eastAsia="Times New Roman" w:hAnsi="Arial" w:cs="Times New Roman"/>
      <w:sz w:val="20"/>
      <w:szCs w:val="24"/>
      <w:lang w:eastAsia="pl-PL"/>
    </w:rPr>
  </w:style>
  <w:style w:type="paragraph" w:customStyle="1" w:styleId="Greg-adresat">
    <w:name w:val="Greg - adresat"/>
    <w:basedOn w:val="Normalny"/>
    <w:qFormat/>
    <w:rsid w:val="00575615"/>
    <w:pPr>
      <w:ind w:left="5812"/>
      <w:jc w:val="left"/>
    </w:pPr>
    <w:rPr>
      <w:rFonts w:ascii="Times New Roman" w:hAnsi="Times New Roman"/>
      <w:b/>
      <w:sz w:val="24"/>
    </w:rPr>
  </w:style>
  <w:style w:type="paragraph" w:customStyle="1" w:styleId="Greg-dotyczypismo">
    <w:name w:val="Greg - dotyczy pismo"/>
    <w:basedOn w:val="Normalny"/>
    <w:qFormat/>
    <w:rsid w:val="00575615"/>
    <w:pPr>
      <w:spacing w:line="360" w:lineRule="auto"/>
    </w:pPr>
    <w:rPr>
      <w:rFonts w:ascii="Times New Roman" w:hAnsi="Times New Roman"/>
      <w:szCs w:val="16"/>
      <w:u w:val="single"/>
    </w:rPr>
  </w:style>
  <w:style w:type="paragraph" w:customStyle="1" w:styleId="Greg-foto">
    <w:name w:val="Greg - foto"/>
    <w:basedOn w:val="Normalny"/>
    <w:qFormat/>
    <w:rsid w:val="00575615"/>
    <w:pPr>
      <w:jc w:val="center"/>
    </w:pPr>
    <w:rPr>
      <w:rFonts w:ascii="Times New Roman" w:hAnsi="Times New Roman"/>
      <w:noProof/>
      <w:sz w:val="22"/>
      <w:szCs w:val="22"/>
    </w:rPr>
  </w:style>
  <w:style w:type="paragraph" w:customStyle="1" w:styleId="Greg-numer">
    <w:name w:val="Greg - numer"/>
    <w:basedOn w:val="Nagwek1"/>
    <w:qFormat/>
    <w:rsid w:val="00D230E2"/>
    <w:pPr>
      <w:keepLines/>
      <w:numPr>
        <w:numId w:val="1"/>
      </w:numPr>
      <w:spacing w:after="120"/>
    </w:pPr>
    <w:rPr>
      <w:rFonts w:asciiTheme="majorHAnsi" w:eastAsiaTheme="majorEastAsia" w:hAnsiTheme="majorHAnsi" w:cstheme="majorBidi"/>
      <w:bCs/>
      <w:iCs w:val="0"/>
      <w:caps w:val="0"/>
      <w:color w:val="365F91" w:themeColor="accent1" w:themeShade="BF"/>
      <w:sz w:val="28"/>
      <w:szCs w:val="28"/>
    </w:rPr>
  </w:style>
  <w:style w:type="paragraph" w:customStyle="1" w:styleId="Greg-numer2">
    <w:name w:val="Greg - numer 2"/>
    <w:basedOn w:val="Nagwek1"/>
    <w:link w:val="Greg-numer2Znak"/>
    <w:qFormat/>
    <w:rsid w:val="00B65EB3"/>
    <w:pPr>
      <w:keepLines/>
      <w:numPr>
        <w:ilvl w:val="1"/>
        <w:numId w:val="1"/>
      </w:numPr>
      <w:tabs>
        <w:tab w:val="left" w:pos="851"/>
      </w:tabs>
      <w:spacing w:before="0" w:after="80"/>
      <w:jc w:val="left"/>
      <w:outlineLvl w:val="1"/>
    </w:pPr>
    <w:rPr>
      <w:rFonts w:asciiTheme="majorHAnsi" w:eastAsiaTheme="majorEastAsia" w:hAnsiTheme="majorHAnsi" w:cstheme="majorBidi"/>
      <w:bCs/>
      <w:iCs w:val="0"/>
      <w:caps w:val="0"/>
      <w:color w:val="365F91" w:themeColor="accent1" w:themeShade="BF"/>
      <w:sz w:val="28"/>
      <w:szCs w:val="28"/>
    </w:rPr>
  </w:style>
  <w:style w:type="paragraph" w:customStyle="1" w:styleId="Greg-numer3">
    <w:name w:val="Greg - numer 3"/>
    <w:basedOn w:val="Greg-numer2"/>
    <w:link w:val="Greg-numer3Znak"/>
    <w:qFormat/>
    <w:rsid w:val="00AE4751"/>
    <w:pPr>
      <w:numPr>
        <w:ilvl w:val="2"/>
      </w:numPr>
      <w:tabs>
        <w:tab w:val="clear" w:pos="851"/>
        <w:tab w:val="left" w:pos="709"/>
      </w:tabs>
      <w:spacing w:before="240"/>
      <w:ind w:left="851" w:hanging="795"/>
      <w:outlineLvl w:val="2"/>
    </w:pPr>
    <w:rPr>
      <w:sz w:val="24"/>
    </w:rPr>
  </w:style>
  <w:style w:type="paragraph" w:customStyle="1" w:styleId="Greg-tekst">
    <w:name w:val="Greg - tekst"/>
    <w:basedOn w:val="Normalny"/>
    <w:qFormat/>
    <w:rsid w:val="00F926DE"/>
    <w:pPr>
      <w:ind w:firstLine="567"/>
    </w:pPr>
    <w:rPr>
      <w:rFonts w:ascii="Times New Roman" w:hAnsi="Times New Roman"/>
      <w:sz w:val="24"/>
    </w:rPr>
  </w:style>
  <w:style w:type="paragraph" w:customStyle="1" w:styleId="Greg-podkreslenie">
    <w:name w:val="Greg - podkreslenie"/>
    <w:basedOn w:val="Greg-tekst"/>
    <w:qFormat/>
    <w:rsid w:val="00575615"/>
    <w:rPr>
      <w:u w:val="single"/>
    </w:rPr>
  </w:style>
  <w:style w:type="paragraph" w:customStyle="1" w:styleId="Greg-podpunkt1">
    <w:name w:val="Greg - podpunkt 1"/>
    <w:basedOn w:val="Greg-tekst"/>
    <w:qFormat/>
    <w:rsid w:val="00575615"/>
    <w:pPr>
      <w:numPr>
        <w:numId w:val="2"/>
      </w:numPr>
    </w:pPr>
  </w:style>
  <w:style w:type="paragraph" w:customStyle="1" w:styleId="Greg-rys">
    <w:name w:val="Greg - rys"/>
    <w:basedOn w:val="Greg-tekst"/>
    <w:qFormat/>
    <w:rsid w:val="00575615"/>
    <w:pPr>
      <w:keepNext/>
      <w:ind w:firstLine="0"/>
      <w:jc w:val="center"/>
    </w:pPr>
    <w:rPr>
      <w:noProof/>
    </w:rPr>
  </w:style>
  <w:style w:type="paragraph" w:customStyle="1" w:styleId="Greg-ryspodpis">
    <w:name w:val="Greg - rys podpis"/>
    <w:basedOn w:val="Greg-tekst"/>
    <w:qFormat/>
    <w:rsid w:val="00575615"/>
    <w:pPr>
      <w:ind w:left="993" w:hanging="709"/>
    </w:pPr>
    <w:rPr>
      <w:sz w:val="22"/>
      <w:szCs w:val="22"/>
    </w:rPr>
  </w:style>
  <w:style w:type="paragraph" w:customStyle="1" w:styleId="Greg-spisliteratury">
    <w:name w:val="Greg - spis literatury"/>
    <w:basedOn w:val="Greg-tekst"/>
    <w:qFormat/>
    <w:rsid w:val="00575615"/>
    <w:pPr>
      <w:ind w:left="851" w:hanging="494"/>
    </w:pPr>
  </w:style>
  <w:style w:type="paragraph" w:customStyle="1" w:styleId="Greg-tabel">
    <w:name w:val="Greg - tabel"/>
    <w:basedOn w:val="Greg-tekst"/>
    <w:qFormat/>
    <w:rsid w:val="00575615"/>
    <w:pPr>
      <w:keepNext/>
      <w:jc w:val="right"/>
    </w:pPr>
  </w:style>
  <w:style w:type="paragraph" w:customStyle="1" w:styleId="Greg-tabeltytwierszy">
    <w:name w:val="Greg - tabel tyt wierszy"/>
    <w:basedOn w:val="Greg-tekst"/>
    <w:qFormat/>
    <w:rsid w:val="00575615"/>
    <w:pPr>
      <w:ind w:firstLine="28"/>
      <w:jc w:val="center"/>
    </w:pPr>
    <w:rPr>
      <w:sz w:val="22"/>
    </w:rPr>
  </w:style>
  <w:style w:type="paragraph" w:customStyle="1" w:styleId="Greg-tabeltyt">
    <w:name w:val="Greg - tabel tyt."/>
    <w:basedOn w:val="Normalny"/>
    <w:qFormat/>
    <w:rsid w:val="00283733"/>
    <w:pPr>
      <w:spacing w:after="60"/>
      <w:jc w:val="center"/>
    </w:pPr>
    <w:rPr>
      <w:rFonts w:ascii="Times New Roman" w:hAnsi="Times New Roman"/>
      <w:b/>
      <w:szCs w:val="20"/>
    </w:rPr>
  </w:style>
  <w:style w:type="paragraph" w:customStyle="1" w:styleId="Greg-tabelzasadnicza">
    <w:name w:val="Greg - tabel zasadnicza"/>
    <w:basedOn w:val="Greg-tekst"/>
    <w:qFormat/>
    <w:rsid w:val="00283733"/>
    <w:pPr>
      <w:ind w:firstLine="0"/>
      <w:jc w:val="center"/>
    </w:pPr>
    <w:rPr>
      <w:noProof/>
      <w:sz w:val="22"/>
    </w:rPr>
  </w:style>
  <w:style w:type="paragraph" w:customStyle="1" w:styleId="Greg-tytuoprac">
    <w:name w:val="Greg - tytuł oprac"/>
    <w:basedOn w:val="Greg-tekst"/>
    <w:qFormat/>
    <w:rsid w:val="00575615"/>
    <w:pPr>
      <w:jc w:val="center"/>
    </w:pPr>
    <w:rPr>
      <w:b/>
      <w:sz w:val="40"/>
      <w:szCs w:val="40"/>
    </w:rPr>
  </w:style>
  <w:style w:type="paragraph" w:customStyle="1" w:styleId="Greg-wypunkt">
    <w:name w:val="Greg - wypunkt"/>
    <w:basedOn w:val="Akapitzlist"/>
    <w:qFormat/>
    <w:rsid w:val="00A93F6C"/>
    <w:pPr>
      <w:numPr>
        <w:numId w:val="4"/>
      </w:numPr>
      <w:spacing w:line="264" w:lineRule="auto"/>
    </w:pPr>
    <w:rPr>
      <w:rFonts w:ascii="Times New Roman" w:hAnsi="Times New Roman"/>
      <w:sz w:val="24"/>
      <w:szCs w:val="22"/>
    </w:rPr>
  </w:style>
  <w:style w:type="paragraph" w:customStyle="1" w:styleId="Greg-wypunktkreska">
    <w:name w:val="Greg - wypunkt kreska"/>
    <w:basedOn w:val="Greg-wypunkt"/>
    <w:qFormat/>
    <w:rsid w:val="00D230E2"/>
    <w:pPr>
      <w:numPr>
        <w:numId w:val="3"/>
      </w:numPr>
      <w:spacing w:line="240" w:lineRule="auto"/>
    </w:pPr>
  </w:style>
  <w:style w:type="paragraph" w:customStyle="1" w:styleId="Greg-wypunktnumer">
    <w:name w:val="Greg - wypunkt numer"/>
    <w:basedOn w:val="Greg-wypunkt"/>
    <w:qFormat/>
    <w:rsid w:val="00575615"/>
    <w:pPr>
      <w:numPr>
        <w:numId w:val="7"/>
      </w:numPr>
      <w:spacing w:line="288" w:lineRule="auto"/>
    </w:pPr>
  </w:style>
  <w:style w:type="paragraph" w:customStyle="1" w:styleId="Greg-wypunktuwagi">
    <w:name w:val="Greg - wypunkt uwagi"/>
    <w:basedOn w:val="Greg-wypunkt"/>
    <w:qFormat/>
    <w:rsid w:val="00575615"/>
    <w:pPr>
      <w:ind w:left="567" w:hanging="283"/>
    </w:pPr>
  </w:style>
  <w:style w:type="paragraph" w:customStyle="1" w:styleId="Greg-zalacznikiwykaz">
    <w:name w:val="Greg - zalaczniki wykaz"/>
    <w:basedOn w:val="Greg-tekst"/>
    <w:qFormat/>
    <w:rsid w:val="00575615"/>
    <w:pPr>
      <w:ind w:left="1701" w:hanging="1701"/>
    </w:pPr>
  </w:style>
  <w:style w:type="paragraph" w:customStyle="1" w:styleId="Greg-zmienne">
    <w:name w:val="Greg - zmienne"/>
    <w:basedOn w:val="Normalny"/>
    <w:qFormat/>
    <w:rsid w:val="00575615"/>
    <w:pPr>
      <w:spacing w:line="360" w:lineRule="auto"/>
      <w:jc w:val="right"/>
    </w:pPr>
    <w:rPr>
      <w:rFonts w:ascii="Times New Roman" w:hAnsi="Times New Roman"/>
      <w:sz w:val="22"/>
      <w:szCs w:val="22"/>
    </w:rPr>
  </w:style>
  <w:style w:type="paragraph" w:customStyle="1" w:styleId="Gregwyszczegolnienie">
    <w:name w:val="Greg wyszczegolnienie"/>
    <w:basedOn w:val="Greg-tekst"/>
    <w:qFormat/>
    <w:rsid w:val="00575615"/>
    <w:pPr>
      <w:spacing w:before="200"/>
      <w:ind w:firstLine="0"/>
    </w:pPr>
    <w:rPr>
      <w:b/>
    </w:rPr>
  </w:style>
  <w:style w:type="paragraph" w:customStyle="1" w:styleId="Gregwyszczegolnieniepodkres">
    <w:name w:val="Greg wyszczegolnienie podkres"/>
    <w:basedOn w:val="Gregwyszczegolnienie"/>
    <w:qFormat/>
    <w:rsid w:val="00575615"/>
    <w:pPr>
      <w:spacing w:before="0"/>
    </w:pPr>
    <w:rPr>
      <w:u w:val="single"/>
    </w:rPr>
  </w:style>
  <w:style w:type="paragraph" w:styleId="Tekstpodstawowywcity3">
    <w:name w:val="Body Text Indent 3"/>
    <w:basedOn w:val="Normalny"/>
    <w:link w:val="Tekstpodstawowywcity3Znak"/>
    <w:unhideWhenUsed/>
    <w:rsid w:val="00381155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381155"/>
    <w:rPr>
      <w:rFonts w:ascii="Arial" w:eastAsia="Times New Roman" w:hAnsi="Arial" w:cs="Times New Roman"/>
      <w:sz w:val="16"/>
      <w:szCs w:val="16"/>
      <w:lang w:eastAsia="pl-PL"/>
    </w:rPr>
  </w:style>
  <w:style w:type="paragraph" w:styleId="Spistreci4">
    <w:name w:val="toc 4"/>
    <w:basedOn w:val="Normalny"/>
    <w:next w:val="Normalny"/>
    <w:autoRedefine/>
    <w:uiPriority w:val="39"/>
    <w:unhideWhenUsed/>
    <w:rsid w:val="008462F2"/>
    <w:pPr>
      <w:ind w:left="600"/>
      <w:jc w:val="left"/>
    </w:pPr>
    <w:rPr>
      <w:rFonts w:asciiTheme="minorHAnsi" w:hAnsiTheme="minorHAnsi"/>
      <w:szCs w:val="20"/>
    </w:rPr>
  </w:style>
  <w:style w:type="paragraph" w:customStyle="1" w:styleId="Greg-rozdziabeznumeru">
    <w:name w:val="Greg - rozdział bez numeru"/>
    <w:basedOn w:val="Nagwek1"/>
    <w:autoRedefine/>
    <w:qFormat/>
    <w:rsid w:val="00CC35BA"/>
    <w:pPr>
      <w:outlineLvl w:val="9"/>
    </w:pPr>
  </w:style>
  <w:style w:type="paragraph" w:customStyle="1" w:styleId="Greg-nazwydospisu">
    <w:name w:val="Greg - nazwy do spisu"/>
    <w:basedOn w:val="Normalny"/>
    <w:qFormat/>
    <w:rsid w:val="00B65EB3"/>
    <w:pPr>
      <w:outlineLvl w:val="1"/>
    </w:pPr>
  </w:style>
  <w:style w:type="character" w:customStyle="1" w:styleId="articleabstract">
    <w:name w:val="articleabstract"/>
    <w:basedOn w:val="Domylnaczcionkaakapitu"/>
    <w:rsid w:val="009F2C1E"/>
  </w:style>
  <w:style w:type="paragraph" w:customStyle="1" w:styleId="Greg-wypunktlitera">
    <w:name w:val="Greg - wypunkt litera"/>
    <w:basedOn w:val="Greg-tekst"/>
    <w:qFormat/>
    <w:rsid w:val="007B425A"/>
    <w:pPr>
      <w:numPr>
        <w:numId w:val="8"/>
      </w:numPr>
      <w:spacing w:line="300" w:lineRule="auto"/>
    </w:pPr>
  </w:style>
  <w:style w:type="paragraph" w:customStyle="1" w:styleId="Greg-numernadrozdzielI">
    <w:name w:val="Greg - numer nadrozdziel I"/>
    <w:basedOn w:val="Greg-numer"/>
    <w:qFormat/>
    <w:rsid w:val="009B1E44"/>
    <w:pPr>
      <w:numPr>
        <w:numId w:val="5"/>
      </w:numPr>
      <w:spacing w:after="360"/>
      <w:ind w:left="357" w:hanging="357"/>
    </w:pPr>
    <w:rPr>
      <w:sz w:val="30"/>
      <w:szCs w:val="30"/>
      <w:u w:val="single"/>
    </w:rPr>
  </w:style>
  <w:style w:type="paragraph" w:styleId="Tekstpodstawowy">
    <w:name w:val="Body Text"/>
    <w:basedOn w:val="Normalny"/>
    <w:link w:val="TekstpodstawowyZnak"/>
    <w:unhideWhenUsed/>
    <w:rsid w:val="008811E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8811E9"/>
    <w:rPr>
      <w:rFonts w:ascii="Arial" w:eastAsia="Times New Roman" w:hAnsi="Arial" w:cs="Times New Roman"/>
      <w:sz w:val="20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6720B8"/>
    <w:rPr>
      <w:rFonts w:ascii="Times New Roman" w:hAnsi="Times New Roman"/>
      <w:sz w:val="24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6720B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6720B8"/>
    <w:pPr>
      <w:jc w:val="center"/>
    </w:pPr>
    <w:rPr>
      <w:rFonts w:ascii="Times New Roman" w:hAnsi="Times New Roman"/>
      <w:b/>
      <w:szCs w:val="20"/>
      <w:u w:val="single"/>
    </w:rPr>
  </w:style>
  <w:style w:type="character" w:customStyle="1" w:styleId="TytuZnak">
    <w:name w:val="Tytuł Znak"/>
    <w:basedOn w:val="Domylnaczcionkaakapitu"/>
    <w:link w:val="Tytu"/>
    <w:rsid w:val="006720B8"/>
    <w:rPr>
      <w:rFonts w:ascii="Times New Roman" w:eastAsia="Times New Roman" w:hAnsi="Times New Roman" w:cs="Times New Roman"/>
      <w:b/>
      <w:sz w:val="20"/>
      <w:szCs w:val="20"/>
      <w:u w:val="single"/>
      <w:lang w:eastAsia="pl-PL"/>
    </w:rPr>
  </w:style>
  <w:style w:type="paragraph" w:styleId="Tekstpodstawowywcity2">
    <w:name w:val="Body Text Indent 2"/>
    <w:basedOn w:val="Normalny"/>
    <w:link w:val="Tekstpodstawowywcity2Znak"/>
    <w:rsid w:val="006720B8"/>
    <w:pPr>
      <w:spacing w:before="60" w:after="60"/>
      <w:ind w:firstLine="426"/>
    </w:pPr>
    <w:rPr>
      <w:sz w:val="24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6720B8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WW-Zawartotabeli11">
    <w:name w:val="WW-Zawartość tabeli11"/>
    <w:basedOn w:val="Tekstpodstawowy"/>
    <w:rsid w:val="006720B8"/>
    <w:pPr>
      <w:suppressLineNumbers/>
      <w:suppressAutoHyphens/>
      <w:autoSpaceDE w:val="0"/>
      <w:spacing w:after="0" w:line="360" w:lineRule="auto"/>
    </w:pPr>
    <w:rPr>
      <w:rFonts w:ascii="Times New Roman" w:hAnsi="Times New Roman"/>
      <w:b/>
      <w:bCs/>
      <w:sz w:val="32"/>
      <w:szCs w:val="32"/>
      <w:lang w:eastAsia="ar-SA"/>
    </w:rPr>
  </w:style>
  <w:style w:type="paragraph" w:customStyle="1" w:styleId="WW-Nagwektabeli11">
    <w:name w:val="WW-Nagłówek tabeli11"/>
    <w:basedOn w:val="WW-Zawartotabeli11"/>
    <w:rsid w:val="006720B8"/>
    <w:pPr>
      <w:jc w:val="center"/>
    </w:pPr>
    <w:rPr>
      <w:i/>
      <w:iCs/>
    </w:rPr>
  </w:style>
  <w:style w:type="paragraph" w:styleId="Tekstpodstawowywcity">
    <w:name w:val="Body Text Indent"/>
    <w:basedOn w:val="Normalny"/>
    <w:link w:val="TekstpodstawowywcityZnak"/>
    <w:rsid w:val="006720B8"/>
    <w:pPr>
      <w:ind w:firstLine="432"/>
    </w:pPr>
    <w:rPr>
      <w:rFonts w:ascii="Comic Sans MS" w:hAnsi="Comic Sans MS"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720B8"/>
    <w:rPr>
      <w:rFonts w:ascii="Comic Sans MS" w:eastAsia="Times New Roman" w:hAnsi="Comic Sans MS" w:cs="Times New Roman"/>
      <w:sz w:val="24"/>
      <w:szCs w:val="20"/>
      <w:lang w:eastAsia="pl-PL"/>
    </w:rPr>
  </w:style>
  <w:style w:type="paragraph" w:styleId="NormalnyWeb">
    <w:name w:val="Normal (Web)"/>
    <w:basedOn w:val="Normalny"/>
    <w:rsid w:val="006720B8"/>
    <w:pPr>
      <w:spacing w:before="100" w:beforeAutospacing="1" w:after="100" w:afterAutospacing="1" w:line="360" w:lineRule="auto"/>
      <w:jc w:val="left"/>
    </w:pPr>
    <w:rPr>
      <w:rFonts w:ascii="Century Gothic" w:hAnsi="Century Gothic"/>
      <w:sz w:val="22"/>
    </w:rPr>
  </w:style>
  <w:style w:type="paragraph" w:styleId="Indeks5">
    <w:name w:val="index 5"/>
    <w:basedOn w:val="Normalny"/>
    <w:next w:val="Normalny"/>
    <w:autoRedefine/>
    <w:semiHidden/>
    <w:rsid w:val="006720B8"/>
    <w:pPr>
      <w:ind w:left="1000" w:hanging="200"/>
      <w:jc w:val="left"/>
    </w:pPr>
    <w:rPr>
      <w:rFonts w:ascii="Times New Roman" w:hAnsi="Times New Roman"/>
      <w:szCs w:val="20"/>
    </w:rPr>
  </w:style>
  <w:style w:type="paragraph" w:styleId="Listapunktowana">
    <w:name w:val="List Bullet"/>
    <w:basedOn w:val="Normalny"/>
    <w:rsid w:val="006720B8"/>
    <w:pPr>
      <w:numPr>
        <w:numId w:val="6"/>
      </w:numPr>
      <w:tabs>
        <w:tab w:val="clear" w:pos="360"/>
        <w:tab w:val="num" w:pos="227"/>
      </w:tabs>
      <w:spacing w:line="360" w:lineRule="auto"/>
      <w:ind w:left="227" w:right="113" w:hanging="227"/>
      <w:jc w:val="left"/>
    </w:pPr>
    <w:rPr>
      <w:rFonts w:ascii="Century Gothic" w:hAnsi="Century Gothic"/>
      <w:sz w:val="22"/>
      <w:szCs w:val="20"/>
    </w:rPr>
  </w:style>
  <w:style w:type="paragraph" w:customStyle="1" w:styleId="StylListapunktowanaZprawej-0cm">
    <w:name w:val="Styl Lista punktowana + Z prawej:  -0 cm"/>
    <w:basedOn w:val="Listapunktowana"/>
    <w:rsid w:val="006720B8"/>
    <w:pPr>
      <w:ind w:right="0"/>
    </w:pPr>
  </w:style>
  <w:style w:type="paragraph" w:styleId="Zwykytekst">
    <w:name w:val="Plain Text"/>
    <w:basedOn w:val="Normalny"/>
    <w:link w:val="ZwykytekstZnak"/>
    <w:rsid w:val="006720B8"/>
    <w:pPr>
      <w:jc w:val="left"/>
    </w:pPr>
    <w:rPr>
      <w:rFonts w:ascii="Courier New" w:hAnsi="Courier New" w:cs="Courier New"/>
      <w:szCs w:val="20"/>
    </w:rPr>
  </w:style>
  <w:style w:type="character" w:customStyle="1" w:styleId="ZwykytekstZnak">
    <w:name w:val="Zwykły tekst Znak"/>
    <w:basedOn w:val="Domylnaczcionkaakapitu"/>
    <w:link w:val="Zwykytekst"/>
    <w:rsid w:val="006720B8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Spistreci5">
    <w:name w:val="toc 5"/>
    <w:basedOn w:val="Normalny"/>
    <w:next w:val="Normalny"/>
    <w:autoRedefine/>
    <w:uiPriority w:val="39"/>
    <w:rsid w:val="006720B8"/>
    <w:pPr>
      <w:ind w:left="800"/>
      <w:jc w:val="left"/>
    </w:pPr>
    <w:rPr>
      <w:rFonts w:asciiTheme="minorHAnsi" w:hAnsiTheme="minorHAnsi"/>
      <w:szCs w:val="20"/>
    </w:rPr>
  </w:style>
  <w:style w:type="character" w:styleId="Numerstrony">
    <w:name w:val="page number"/>
    <w:basedOn w:val="Domylnaczcionkaakapitu"/>
    <w:rsid w:val="006720B8"/>
  </w:style>
  <w:style w:type="paragraph" w:styleId="Tekstprzypisukocowego">
    <w:name w:val="endnote text"/>
    <w:basedOn w:val="Normalny"/>
    <w:link w:val="TekstprzypisukocowegoZnak"/>
    <w:semiHidden/>
    <w:rsid w:val="006720B8"/>
    <w:pPr>
      <w:jc w:val="left"/>
    </w:pPr>
    <w:rPr>
      <w:rFonts w:ascii="Times New Roman" w:hAnsi="Times New Roman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6720B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6720B8"/>
    <w:pPr>
      <w:autoSpaceDE w:val="0"/>
      <w:autoSpaceDN w:val="0"/>
      <w:adjustRightInd w:val="0"/>
      <w:spacing w:after="0" w:line="240" w:lineRule="auto"/>
    </w:pPr>
    <w:rPr>
      <w:rFonts w:ascii="Arial Unicode MS" w:eastAsia="Times New Roman" w:hAnsi="Arial Unicode MS" w:cs="Arial Unicode MS"/>
      <w:color w:val="000000"/>
      <w:sz w:val="24"/>
      <w:szCs w:val="24"/>
      <w:lang w:eastAsia="pl-PL"/>
    </w:rPr>
  </w:style>
  <w:style w:type="character" w:styleId="Pogrubienie">
    <w:name w:val="Strong"/>
    <w:qFormat/>
    <w:rsid w:val="006720B8"/>
    <w:rPr>
      <w:b/>
      <w:bCs/>
    </w:rPr>
  </w:style>
  <w:style w:type="paragraph" w:styleId="Bezodstpw">
    <w:name w:val="No Spacing"/>
    <w:qFormat/>
    <w:rsid w:val="006720B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unkt-kropka">
    <w:name w:val="punkt-kropka"/>
    <w:basedOn w:val="Normalny"/>
    <w:rsid w:val="006720B8"/>
    <w:pPr>
      <w:tabs>
        <w:tab w:val="num" w:pos="1260"/>
      </w:tabs>
      <w:autoSpaceDE w:val="0"/>
      <w:autoSpaceDN w:val="0"/>
      <w:adjustRightInd w:val="0"/>
      <w:spacing w:line="300" w:lineRule="exact"/>
      <w:ind w:left="1260" w:hanging="360"/>
    </w:pPr>
    <w:rPr>
      <w:rFonts w:cs="Arial"/>
      <w:sz w:val="24"/>
    </w:rPr>
  </w:style>
  <w:style w:type="paragraph" w:customStyle="1" w:styleId="n3">
    <w:name w:val="n3"/>
    <w:basedOn w:val="Normalny"/>
    <w:rsid w:val="006720B8"/>
    <w:pPr>
      <w:spacing w:line="288" w:lineRule="auto"/>
    </w:pPr>
    <w:rPr>
      <w:rFonts w:cs="Arial"/>
      <w:b/>
      <w:bCs/>
      <w:sz w:val="24"/>
    </w:rPr>
  </w:style>
  <w:style w:type="character" w:styleId="Odwoaniedokomentarza">
    <w:name w:val="annotation reference"/>
    <w:rsid w:val="006720B8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6720B8"/>
    <w:pPr>
      <w:jc w:val="left"/>
    </w:pPr>
    <w:rPr>
      <w:rFonts w:ascii="Times New Roman" w:hAnsi="Times New Roman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6720B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6720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6720B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6720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11">
    <w:name w:val="h11"/>
    <w:rsid w:val="006720B8"/>
    <w:rPr>
      <w:rFonts w:ascii="Verdana" w:hAnsi="Verdana" w:hint="default"/>
      <w:b/>
      <w:bCs/>
      <w:i w:val="0"/>
      <w:iCs w:val="0"/>
      <w:sz w:val="19"/>
      <w:szCs w:val="19"/>
    </w:rPr>
  </w:style>
  <w:style w:type="paragraph" w:customStyle="1" w:styleId="data">
    <w:name w:val="data"/>
    <w:basedOn w:val="Normalny"/>
    <w:rsid w:val="006720B8"/>
    <w:pPr>
      <w:keepNext/>
      <w:spacing w:before="240"/>
      <w:jc w:val="left"/>
    </w:pPr>
    <w:rPr>
      <w:sz w:val="24"/>
      <w:szCs w:val="20"/>
    </w:rPr>
  </w:style>
  <w:style w:type="paragraph" w:customStyle="1" w:styleId="ZnakZnak">
    <w:name w:val="Znak Znak"/>
    <w:basedOn w:val="Normalny"/>
    <w:rsid w:val="006720B8"/>
    <w:pPr>
      <w:jc w:val="left"/>
    </w:pPr>
    <w:rPr>
      <w:rFonts w:ascii="Times New Roman" w:hAnsi="Times New Roman"/>
      <w:sz w:val="24"/>
    </w:rPr>
  </w:style>
  <w:style w:type="character" w:styleId="UyteHipercze">
    <w:name w:val="FollowedHyperlink"/>
    <w:rsid w:val="006720B8"/>
    <w:rPr>
      <w:color w:val="800080"/>
      <w:u w:val="single"/>
    </w:rPr>
  </w:style>
  <w:style w:type="paragraph" w:customStyle="1" w:styleId="Znak1">
    <w:name w:val="Znak1"/>
    <w:basedOn w:val="Normalny"/>
    <w:rsid w:val="006720B8"/>
    <w:pPr>
      <w:jc w:val="left"/>
    </w:pPr>
    <w:rPr>
      <w:rFonts w:ascii="Times New Roman" w:hAnsi="Times New Roman"/>
      <w:sz w:val="24"/>
    </w:rPr>
  </w:style>
  <w:style w:type="paragraph" w:styleId="Nagwekspisutreci">
    <w:name w:val="TOC Heading"/>
    <w:basedOn w:val="Nagwek1"/>
    <w:next w:val="Normalny"/>
    <w:uiPriority w:val="39"/>
    <w:qFormat/>
    <w:rsid w:val="006720B8"/>
    <w:pPr>
      <w:keepLines/>
      <w:spacing w:before="480" w:line="276" w:lineRule="auto"/>
      <w:jc w:val="left"/>
      <w:outlineLvl w:val="9"/>
    </w:pPr>
    <w:rPr>
      <w:rFonts w:ascii="Cambria" w:hAnsi="Cambria" w:cs="Times New Roman"/>
      <w:bCs/>
      <w:iCs w:val="0"/>
      <w:caps w:val="0"/>
      <w:color w:val="365F91"/>
      <w:sz w:val="28"/>
      <w:szCs w:val="28"/>
      <w:lang w:eastAsia="en-US"/>
    </w:rPr>
  </w:style>
  <w:style w:type="paragraph" w:customStyle="1" w:styleId="Subhead2">
    <w:name w:val="Subhead 2"/>
    <w:basedOn w:val="Normalny"/>
    <w:rsid w:val="006720B8"/>
    <w:pPr>
      <w:jc w:val="left"/>
    </w:pPr>
    <w:rPr>
      <w:rFonts w:ascii="Times New Roman" w:hAnsi="Times New Roman"/>
      <w:b/>
      <w:sz w:val="24"/>
      <w:szCs w:val="20"/>
    </w:rPr>
  </w:style>
  <w:style w:type="paragraph" w:styleId="Listanumerowana">
    <w:name w:val="List Number"/>
    <w:basedOn w:val="Normalny"/>
    <w:rsid w:val="006720B8"/>
    <w:pPr>
      <w:spacing w:line="360" w:lineRule="auto"/>
      <w:contextualSpacing/>
      <w:jc w:val="left"/>
    </w:pPr>
    <w:rPr>
      <w:rFonts w:ascii="Times New Roman" w:hAnsi="Times New Roman"/>
      <w:sz w:val="24"/>
      <w:szCs w:val="20"/>
    </w:rPr>
  </w:style>
  <w:style w:type="character" w:styleId="Uwydatnienie">
    <w:name w:val="Emphasis"/>
    <w:qFormat/>
    <w:rsid w:val="006720B8"/>
    <w:rPr>
      <w:i/>
      <w:iCs/>
    </w:rPr>
  </w:style>
  <w:style w:type="paragraph" w:customStyle="1" w:styleId="dotyczy">
    <w:name w:val="dotyczy"/>
    <w:basedOn w:val="Normalny"/>
    <w:rsid w:val="006720B8"/>
    <w:pPr>
      <w:keepNext/>
      <w:spacing w:before="240"/>
      <w:jc w:val="left"/>
    </w:pPr>
    <w:rPr>
      <w:b/>
      <w:sz w:val="24"/>
      <w:szCs w:val="20"/>
    </w:rPr>
  </w:style>
  <w:style w:type="character" w:styleId="Odwoanieprzypisukocowego">
    <w:name w:val="endnote reference"/>
    <w:basedOn w:val="Domylnaczcionkaakapitu"/>
    <w:semiHidden/>
    <w:unhideWhenUsed/>
    <w:rsid w:val="00240830"/>
    <w:rPr>
      <w:vertAlign w:val="superscript"/>
    </w:rPr>
  </w:style>
  <w:style w:type="paragraph" w:customStyle="1" w:styleId="Greg-numer4">
    <w:name w:val="Greg - numer 4"/>
    <w:basedOn w:val="Greg-numer3"/>
    <w:link w:val="Greg-numer4Znak"/>
    <w:qFormat/>
    <w:rsid w:val="00866B0C"/>
    <w:pPr>
      <w:numPr>
        <w:ilvl w:val="3"/>
      </w:numPr>
    </w:pPr>
    <w:rPr>
      <w:color w:val="auto"/>
    </w:rPr>
  </w:style>
  <w:style w:type="paragraph" w:customStyle="1" w:styleId="Greg-wypunktliterakropka">
    <w:name w:val="Greg - wypunkt litera kropka"/>
    <w:basedOn w:val="Greg-wypunktlitera"/>
    <w:qFormat/>
    <w:rsid w:val="0097648F"/>
    <w:pPr>
      <w:numPr>
        <w:numId w:val="10"/>
      </w:numPr>
      <w:spacing w:line="264" w:lineRule="auto"/>
      <w:ind w:left="1418"/>
    </w:pPr>
  </w:style>
  <w:style w:type="paragraph" w:customStyle="1" w:styleId="Greg-numer5">
    <w:name w:val="Greg - numer 5"/>
    <w:basedOn w:val="Greg-numer4"/>
    <w:link w:val="Greg-numer5Znak"/>
    <w:rsid w:val="00DE5EE2"/>
    <w:pPr>
      <w:numPr>
        <w:ilvl w:val="0"/>
        <w:numId w:val="9"/>
      </w:numPr>
      <w:spacing w:before="0" w:after="0"/>
    </w:pPr>
  </w:style>
  <w:style w:type="paragraph" w:customStyle="1" w:styleId="12111">
    <w:name w:val="1.2.1.1.1."/>
    <w:basedOn w:val="Nagwek5"/>
    <w:link w:val="12111Znak"/>
    <w:qFormat/>
    <w:rsid w:val="00B1678D"/>
    <w:pPr>
      <w:numPr>
        <w:numId w:val="1"/>
      </w:numPr>
    </w:pPr>
    <w:rPr>
      <w:rFonts w:asciiTheme="majorHAnsi" w:hAnsiTheme="majorHAnsi"/>
      <w:color w:val="365F91" w:themeColor="accent1" w:themeShade="BF"/>
      <w:sz w:val="24"/>
    </w:rPr>
  </w:style>
  <w:style w:type="paragraph" w:styleId="Legenda">
    <w:name w:val="caption"/>
    <w:basedOn w:val="Normalny"/>
    <w:next w:val="Normalny"/>
    <w:uiPriority w:val="35"/>
    <w:unhideWhenUsed/>
    <w:qFormat/>
    <w:rsid w:val="00964BC7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Greg-numer2Znak">
    <w:name w:val="Greg - numer 2 Znak"/>
    <w:basedOn w:val="Nagwek1Znak"/>
    <w:link w:val="Greg-numer2"/>
    <w:rsid w:val="00AD4046"/>
    <w:rPr>
      <w:rFonts w:asciiTheme="majorHAnsi" w:eastAsiaTheme="majorEastAsia" w:hAnsiTheme="majorHAnsi" w:cstheme="majorBidi"/>
      <w:b/>
      <w:bCs/>
      <w:iCs w:val="0"/>
      <w:caps w:val="0"/>
      <w:color w:val="365F91" w:themeColor="accent1" w:themeShade="BF"/>
      <w:sz w:val="28"/>
      <w:szCs w:val="28"/>
      <w:lang w:eastAsia="pl-PL"/>
    </w:rPr>
  </w:style>
  <w:style w:type="character" w:customStyle="1" w:styleId="Greg-numer3Znak">
    <w:name w:val="Greg - numer 3 Znak"/>
    <w:basedOn w:val="Greg-numer2Znak"/>
    <w:link w:val="Greg-numer3"/>
    <w:rsid w:val="00AE4751"/>
    <w:rPr>
      <w:rFonts w:asciiTheme="majorHAnsi" w:eastAsiaTheme="majorEastAsia" w:hAnsiTheme="majorHAnsi" w:cstheme="majorBidi"/>
      <w:b/>
      <w:bCs/>
      <w:iCs w:val="0"/>
      <w:caps w:val="0"/>
      <w:color w:val="365F91" w:themeColor="accent1" w:themeShade="BF"/>
      <w:sz w:val="24"/>
      <w:szCs w:val="28"/>
      <w:lang w:eastAsia="pl-PL"/>
    </w:rPr>
  </w:style>
  <w:style w:type="character" w:customStyle="1" w:styleId="Greg-numer4Znak">
    <w:name w:val="Greg - numer 4 Znak"/>
    <w:basedOn w:val="Greg-numer3Znak"/>
    <w:link w:val="Greg-numer4"/>
    <w:rsid w:val="00866B0C"/>
    <w:rPr>
      <w:rFonts w:asciiTheme="majorHAnsi" w:eastAsiaTheme="majorEastAsia" w:hAnsiTheme="majorHAnsi" w:cstheme="majorBidi"/>
      <w:b/>
      <w:bCs/>
      <w:iCs w:val="0"/>
      <w:caps w:val="0"/>
      <w:color w:val="365F91" w:themeColor="accent1" w:themeShade="BF"/>
      <w:sz w:val="24"/>
      <w:szCs w:val="28"/>
      <w:lang w:eastAsia="pl-PL"/>
    </w:rPr>
  </w:style>
  <w:style w:type="character" w:customStyle="1" w:styleId="Greg-numer5Znak">
    <w:name w:val="Greg - numer 5 Znak"/>
    <w:basedOn w:val="Greg-numer4Znak"/>
    <w:link w:val="Greg-numer5"/>
    <w:rsid w:val="00AD4046"/>
    <w:rPr>
      <w:rFonts w:asciiTheme="majorHAnsi" w:eastAsiaTheme="majorEastAsia" w:hAnsiTheme="majorHAnsi" w:cstheme="majorBidi"/>
      <w:b/>
      <w:bCs/>
      <w:iCs w:val="0"/>
      <w:caps w:val="0"/>
      <w:color w:val="365F91" w:themeColor="accent1" w:themeShade="BF"/>
      <w:sz w:val="24"/>
      <w:szCs w:val="28"/>
      <w:lang w:eastAsia="pl-PL"/>
    </w:rPr>
  </w:style>
  <w:style w:type="character" w:customStyle="1" w:styleId="12111Znak">
    <w:name w:val="1.2.1.1.1. Znak"/>
    <w:basedOn w:val="Greg-numer5Znak"/>
    <w:link w:val="12111"/>
    <w:rsid w:val="00B1678D"/>
    <w:rPr>
      <w:rFonts w:asciiTheme="majorHAnsi" w:eastAsia="Times New Roman" w:hAnsiTheme="majorHAnsi" w:cs="Times New Roman"/>
      <w:b/>
      <w:bCs/>
      <w:iCs w:val="0"/>
      <w:caps w:val="0"/>
      <w:color w:val="365F91" w:themeColor="accent1" w:themeShade="BF"/>
      <w:sz w:val="24"/>
      <w:szCs w:val="24"/>
      <w:lang w:eastAsia="pl-PL"/>
    </w:rPr>
  </w:style>
  <w:style w:type="paragraph" w:styleId="Spisilustracji">
    <w:name w:val="table of figures"/>
    <w:basedOn w:val="Normalny"/>
    <w:next w:val="Normalny"/>
    <w:uiPriority w:val="99"/>
    <w:unhideWhenUsed/>
    <w:rsid w:val="00822FEE"/>
    <w:pPr>
      <w:ind w:left="400" w:hanging="400"/>
      <w:jc w:val="left"/>
    </w:pPr>
    <w:rPr>
      <w:rFonts w:asciiTheme="minorHAnsi" w:hAnsiTheme="minorHAnsi"/>
      <w:smallCaps/>
      <w:szCs w:val="20"/>
    </w:rPr>
  </w:style>
  <w:style w:type="paragraph" w:customStyle="1" w:styleId="Poziom6">
    <w:name w:val="Poziom 6"/>
    <w:basedOn w:val="12111"/>
    <w:link w:val="Poziom6Znak"/>
    <w:qFormat/>
    <w:rsid w:val="00F70E80"/>
    <w:pPr>
      <w:numPr>
        <w:ilvl w:val="5"/>
      </w:numPr>
      <w:ind w:left="793"/>
    </w:pPr>
  </w:style>
  <w:style w:type="paragraph" w:styleId="Spistreci6">
    <w:name w:val="toc 6"/>
    <w:basedOn w:val="Normalny"/>
    <w:next w:val="Normalny"/>
    <w:autoRedefine/>
    <w:uiPriority w:val="39"/>
    <w:unhideWhenUsed/>
    <w:rsid w:val="00CC35BA"/>
    <w:pPr>
      <w:ind w:left="1000"/>
      <w:jc w:val="left"/>
    </w:pPr>
    <w:rPr>
      <w:rFonts w:asciiTheme="minorHAnsi" w:hAnsiTheme="minorHAnsi"/>
      <w:szCs w:val="20"/>
    </w:rPr>
  </w:style>
  <w:style w:type="character" w:customStyle="1" w:styleId="Poziom6Znak">
    <w:name w:val="Poziom 6 Znak"/>
    <w:basedOn w:val="12111Znak"/>
    <w:link w:val="Poziom6"/>
    <w:rsid w:val="00F70E80"/>
    <w:rPr>
      <w:rFonts w:asciiTheme="majorHAnsi" w:eastAsia="Times New Roman" w:hAnsiTheme="majorHAnsi" w:cs="Times New Roman"/>
      <w:b/>
      <w:bCs/>
      <w:iCs w:val="0"/>
      <w:caps w:val="0"/>
      <w:color w:val="365F91" w:themeColor="accent1" w:themeShade="BF"/>
      <w:sz w:val="24"/>
      <w:szCs w:val="24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191D52"/>
    <w:pPr>
      <w:ind w:left="1200"/>
      <w:jc w:val="left"/>
    </w:pPr>
    <w:rPr>
      <w:rFonts w:asciiTheme="minorHAnsi" w:hAnsiTheme="minorHAnsi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191D52"/>
    <w:pPr>
      <w:ind w:left="1400"/>
      <w:jc w:val="left"/>
    </w:pPr>
    <w:rPr>
      <w:rFonts w:asciiTheme="minorHAnsi" w:hAnsiTheme="minorHAnsi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191D52"/>
    <w:pPr>
      <w:ind w:left="1600"/>
      <w:jc w:val="left"/>
    </w:pPr>
    <w:rPr>
      <w:rFonts w:asciiTheme="minorHAnsi" w:hAnsiTheme="minorHAnsi"/>
      <w:szCs w:val="20"/>
    </w:rPr>
  </w:style>
  <w:style w:type="paragraph" w:customStyle="1" w:styleId="Greg-podpunkt1bezwcicia">
    <w:name w:val="Greg - podpunkt 1 bez wcięcia"/>
    <w:basedOn w:val="Greg-podpunkt1"/>
    <w:qFormat/>
    <w:rsid w:val="00A93F6C"/>
    <w:pPr>
      <w:ind w:left="284" w:hanging="284"/>
    </w:pPr>
  </w:style>
  <w:style w:type="paragraph" w:customStyle="1" w:styleId="Greg-wypunktkreskapodciecie">
    <w:name w:val="Greg - wypunkt kreska podciecie"/>
    <w:basedOn w:val="Greg-wypunktkreska"/>
    <w:qFormat/>
    <w:rsid w:val="00212811"/>
    <w:pPr>
      <w:numPr>
        <w:ilvl w:val="1"/>
      </w:numPr>
    </w:pPr>
  </w:style>
  <w:style w:type="paragraph" w:customStyle="1" w:styleId="Gregwyszczegolnieniekursywa">
    <w:name w:val="Greg wyszczegolnienie kursywa"/>
    <w:basedOn w:val="Gregwyszczegolnienie"/>
    <w:qFormat/>
    <w:rsid w:val="00F872A6"/>
    <w:pPr>
      <w:spacing w:before="0"/>
      <w:ind w:left="567"/>
    </w:pPr>
    <w:rPr>
      <w:i/>
    </w:rPr>
  </w:style>
  <w:style w:type="paragraph" w:customStyle="1" w:styleId="Greg-tekstdolewej">
    <w:name w:val="Greg - tekst do lewej"/>
    <w:basedOn w:val="Greg-tekst"/>
    <w:qFormat/>
    <w:rsid w:val="00153B5B"/>
    <w:pPr>
      <w:ind w:firstLine="0"/>
    </w:pPr>
    <w:rPr>
      <w:rFonts w:eastAsia="Calibri"/>
    </w:rPr>
  </w:style>
  <w:style w:type="paragraph" w:customStyle="1" w:styleId="Greg-wypunktnumerkropka">
    <w:name w:val="Greg - wypunkt numer kropka"/>
    <w:basedOn w:val="Greg-wypunktnumer"/>
    <w:qFormat/>
    <w:rsid w:val="005C343F"/>
    <w:pPr>
      <w:numPr>
        <w:numId w:val="11"/>
      </w:numPr>
      <w:spacing w:line="240" w:lineRule="auto"/>
      <w:ind w:left="709" w:hanging="357"/>
    </w:pPr>
  </w:style>
  <w:style w:type="character" w:customStyle="1" w:styleId="st">
    <w:name w:val="st"/>
    <w:basedOn w:val="Domylnaczcionkaakapitu"/>
    <w:rsid w:val="005C343F"/>
  </w:style>
  <w:style w:type="paragraph" w:customStyle="1" w:styleId="Tekstzwyky">
    <w:name w:val="Tekst zwykły"/>
    <w:basedOn w:val="Normalny"/>
    <w:link w:val="TekstzwykyZnak"/>
    <w:qFormat/>
    <w:rsid w:val="00774C48"/>
    <w:pPr>
      <w:spacing w:after="240" w:line="360" w:lineRule="auto"/>
      <w:ind w:left="851" w:firstLine="567"/>
    </w:pPr>
    <w:rPr>
      <w:sz w:val="22"/>
      <w:szCs w:val="22"/>
      <w:lang w:val="x-none" w:eastAsia="x-none"/>
    </w:rPr>
  </w:style>
  <w:style w:type="character" w:customStyle="1" w:styleId="TekstzwykyZnak">
    <w:name w:val="Tekst zwykły Znak"/>
    <w:link w:val="Tekstzwyky"/>
    <w:rsid w:val="00774C48"/>
    <w:rPr>
      <w:rFonts w:ascii="Arial" w:eastAsia="Times New Roman" w:hAnsi="Arial" w:cs="Times New Roman"/>
      <w:lang w:val="x-none" w:eastAsia="x-none"/>
    </w:rPr>
  </w:style>
  <w:style w:type="paragraph" w:customStyle="1" w:styleId="Mj3">
    <w:name w:val="Mój3"/>
    <w:basedOn w:val="Normalny"/>
    <w:rsid w:val="004B1A7D"/>
    <w:rPr>
      <w:rFonts w:ascii="Times New Roman" w:hAnsi="Times New Roman"/>
      <w:b/>
      <w:sz w:val="24"/>
      <w:szCs w:val="20"/>
      <w:u w:val="single"/>
    </w:rPr>
  </w:style>
  <w:style w:type="paragraph" w:customStyle="1" w:styleId="Mj2">
    <w:name w:val="Mój2"/>
    <w:basedOn w:val="Normalny"/>
    <w:link w:val="Mj2Znak"/>
    <w:rsid w:val="004B1A7D"/>
    <w:rPr>
      <w:rFonts w:ascii="Times New Roman" w:hAnsi="Times New Roman"/>
      <w:b/>
      <w:sz w:val="28"/>
      <w:szCs w:val="20"/>
      <w:u w:val="single"/>
      <w:lang w:val="x-none" w:eastAsia="x-none"/>
    </w:rPr>
  </w:style>
  <w:style w:type="character" w:customStyle="1" w:styleId="Mj2Znak">
    <w:name w:val="Mój2 Znak"/>
    <w:link w:val="Mj2"/>
    <w:rsid w:val="004B1A7D"/>
    <w:rPr>
      <w:rFonts w:ascii="Times New Roman" w:eastAsia="Times New Roman" w:hAnsi="Times New Roman" w:cs="Times New Roman"/>
      <w:b/>
      <w:sz w:val="28"/>
      <w:szCs w:val="20"/>
      <w:u w:val="single"/>
      <w:lang w:val="x-none" w:eastAsia="x-none"/>
    </w:rPr>
  </w:style>
  <w:style w:type="character" w:customStyle="1" w:styleId="AkapitzlistZnak">
    <w:name w:val="Akapit z listą Znak"/>
    <w:link w:val="Akapitzlist"/>
    <w:locked/>
    <w:rsid w:val="005B781C"/>
    <w:rPr>
      <w:rFonts w:ascii="Arial" w:eastAsia="Times New Roman" w:hAnsi="Arial" w:cs="Times New Roman"/>
      <w:sz w:val="20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4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2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76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99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0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7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54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6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1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2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9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4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7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47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5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3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8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dmikp.bydgoszcz.pl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C249D5-9F3C-4784-B9C2-3D2DBB91E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20</Pages>
  <Words>5179</Words>
  <Characters>31079</Characters>
  <Application>Microsoft Office Word</Application>
  <DocSecurity>0</DocSecurity>
  <Lines>258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Grzegorz</dc:creator>
  <cp:lastModifiedBy>Małgorzata Gorzkiewicz</cp:lastModifiedBy>
  <cp:revision>7</cp:revision>
  <cp:lastPrinted>2022-02-01T12:57:00Z</cp:lastPrinted>
  <dcterms:created xsi:type="dcterms:W3CDTF">2026-03-26T12:40:00Z</dcterms:created>
  <dcterms:modified xsi:type="dcterms:W3CDTF">2026-03-27T10:03:00Z</dcterms:modified>
</cp:coreProperties>
</file>